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3EA" w:rsidRDefault="005A43EA" w:rsidP="005A43EA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Описание </w:t>
      </w:r>
      <w:proofErr w:type="gramStart"/>
      <w:r>
        <w:rPr>
          <w:b/>
          <w:bCs/>
          <w:sz w:val="24"/>
          <w:szCs w:val="24"/>
        </w:rPr>
        <w:t>дополнительной</w:t>
      </w:r>
      <w:proofErr w:type="gram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общеразвивающей</w:t>
      </w:r>
      <w:proofErr w:type="spellEnd"/>
    </w:p>
    <w:p w:rsidR="005A43EA" w:rsidRDefault="005A43EA" w:rsidP="005A43EA">
      <w:pPr>
        <w:spacing w:line="19" w:lineRule="exact"/>
        <w:rPr>
          <w:sz w:val="24"/>
          <w:szCs w:val="24"/>
        </w:rPr>
      </w:pPr>
    </w:p>
    <w:p w:rsidR="005A43EA" w:rsidRDefault="005A43EA" w:rsidP="005A43EA">
      <w:pPr>
        <w:spacing w:line="230" w:lineRule="auto"/>
        <w:ind w:right="-1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общеобразовательной программы в области искусства</w:t>
      </w:r>
    </w:p>
    <w:p w:rsidR="005A43EA" w:rsidRDefault="005A43EA" w:rsidP="005A43EA">
      <w:pPr>
        <w:spacing w:line="230" w:lineRule="auto"/>
        <w:ind w:right="-1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«Ранняя профессиональная ориентация учащихся», </w:t>
      </w:r>
      <w:proofErr w:type="gramStart"/>
      <w:r>
        <w:rPr>
          <w:b/>
          <w:bCs/>
          <w:sz w:val="24"/>
          <w:szCs w:val="24"/>
        </w:rPr>
        <w:t>реализуемой</w:t>
      </w:r>
      <w:proofErr w:type="gramEnd"/>
      <w:r>
        <w:rPr>
          <w:b/>
          <w:bCs/>
          <w:sz w:val="24"/>
          <w:szCs w:val="24"/>
        </w:rPr>
        <w:t xml:space="preserve"> </w:t>
      </w:r>
    </w:p>
    <w:p w:rsidR="005A43EA" w:rsidRDefault="005A43EA" w:rsidP="005A43EA">
      <w:pPr>
        <w:spacing w:line="230" w:lineRule="auto"/>
        <w:ind w:right="-1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в МБУ </w:t>
      </w:r>
      <w:proofErr w:type="gramStart"/>
      <w:r>
        <w:rPr>
          <w:b/>
          <w:bCs/>
          <w:sz w:val="24"/>
          <w:szCs w:val="24"/>
        </w:rPr>
        <w:t>ДО</w:t>
      </w:r>
      <w:proofErr w:type="gramEnd"/>
      <w:r>
        <w:rPr>
          <w:b/>
          <w:bCs/>
          <w:sz w:val="24"/>
          <w:szCs w:val="24"/>
        </w:rPr>
        <w:t xml:space="preserve"> «</w:t>
      </w:r>
      <w:proofErr w:type="gramStart"/>
      <w:r>
        <w:rPr>
          <w:b/>
          <w:bCs/>
          <w:sz w:val="24"/>
          <w:szCs w:val="24"/>
        </w:rPr>
        <w:t>Детская</w:t>
      </w:r>
      <w:proofErr w:type="gramEnd"/>
      <w:r>
        <w:rPr>
          <w:b/>
          <w:bCs/>
          <w:sz w:val="24"/>
          <w:szCs w:val="24"/>
        </w:rPr>
        <w:t xml:space="preserve"> школа искусств «Центр»</w:t>
      </w:r>
    </w:p>
    <w:p w:rsidR="005A43EA" w:rsidRDefault="005A43EA" w:rsidP="005A43EA">
      <w:pPr>
        <w:spacing w:line="230" w:lineRule="auto"/>
        <w:ind w:right="-19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г</w:t>
      </w:r>
      <w:proofErr w:type="gramStart"/>
      <w:r>
        <w:rPr>
          <w:b/>
          <w:bCs/>
          <w:sz w:val="24"/>
          <w:szCs w:val="24"/>
        </w:rPr>
        <w:t>.В</w:t>
      </w:r>
      <w:proofErr w:type="gramEnd"/>
      <w:r>
        <w:rPr>
          <w:b/>
          <w:bCs/>
          <w:sz w:val="24"/>
          <w:szCs w:val="24"/>
        </w:rPr>
        <w:t>еликие Луки</w:t>
      </w:r>
    </w:p>
    <w:p w:rsidR="00B51962" w:rsidRDefault="00B51962" w:rsidP="005A43EA">
      <w:pPr>
        <w:spacing w:line="230" w:lineRule="auto"/>
        <w:ind w:right="-19"/>
        <w:jc w:val="center"/>
        <w:rPr>
          <w:b/>
          <w:bCs/>
          <w:sz w:val="24"/>
          <w:szCs w:val="24"/>
        </w:rPr>
      </w:pPr>
    </w:p>
    <w:p w:rsidR="00B51962" w:rsidRDefault="00B51962" w:rsidP="00B51962">
      <w:pPr>
        <w:pStyle w:val="a3"/>
        <w:ind w:left="0" w:right="224" w:firstLine="708"/>
        <w:jc w:val="both"/>
        <w:rPr>
          <w:sz w:val="24"/>
          <w:szCs w:val="24"/>
        </w:rPr>
      </w:pPr>
      <w:r w:rsidRPr="00AA6352">
        <w:rPr>
          <w:sz w:val="24"/>
          <w:szCs w:val="24"/>
        </w:rPr>
        <w:t xml:space="preserve">Дополнительная </w:t>
      </w:r>
      <w:proofErr w:type="spellStart"/>
      <w:r w:rsidRPr="00AA6352">
        <w:rPr>
          <w:sz w:val="24"/>
          <w:szCs w:val="24"/>
        </w:rPr>
        <w:t>общеразвивающая</w:t>
      </w:r>
      <w:proofErr w:type="spellEnd"/>
      <w:r w:rsidRPr="00AA6352">
        <w:rPr>
          <w:sz w:val="24"/>
          <w:szCs w:val="24"/>
        </w:rPr>
        <w:t xml:space="preserve"> общеобразовательная программа в области искусства «Ранняя профессиональная ориентац</w:t>
      </w:r>
      <w:r>
        <w:rPr>
          <w:sz w:val="24"/>
          <w:szCs w:val="24"/>
        </w:rPr>
        <w:t xml:space="preserve">ия» </w:t>
      </w:r>
      <w:r w:rsidRPr="00AA6352">
        <w:rPr>
          <w:sz w:val="24"/>
          <w:szCs w:val="24"/>
        </w:rPr>
        <w:t xml:space="preserve">определяет содержание и организацию </w:t>
      </w:r>
      <w:r w:rsidRPr="00AA6352">
        <w:rPr>
          <w:spacing w:val="-3"/>
          <w:sz w:val="24"/>
          <w:szCs w:val="24"/>
        </w:rPr>
        <w:t xml:space="preserve">образовательного </w:t>
      </w:r>
      <w:r w:rsidRPr="00AA6352">
        <w:rPr>
          <w:sz w:val="24"/>
          <w:szCs w:val="24"/>
        </w:rPr>
        <w:t xml:space="preserve">процесса  </w:t>
      </w:r>
      <w:r w:rsidRPr="00AA6352">
        <w:rPr>
          <w:spacing w:val="-9"/>
          <w:sz w:val="24"/>
          <w:szCs w:val="24"/>
        </w:rPr>
        <w:t xml:space="preserve">МБУ </w:t>
      </w:r>
      <w:proofErr w:type="gramStart"/>
      <w:r w:rsidRPr="00AA6352">
        <w:rPr>
          <w:spacing w:val="-9"/>
          <w:sz w:val="24"/>
          <w:szCs w:val="24"/>
        </w:rPr>
        <w:t>ДО</w:t>
      </w:r>
      <w:proofErr w:type="gramEnd"/>
      <w:r w:rsidRPr="00AA6352">
        <w:rPr>
          <w:spacing w:val="-9"/>
          <w:sz w:val="24"/>
          <w:szCs w:val="24"/>
        </w:rPr>
        <w:t xml:space="preserve">  </w:t>
      </w:r>
      <w:r w:rsidRPr="00AA6352">
        <w:rPr>
          <w:sz w:val="24"/>
          <w:szCs w:val="24"/>
        </w:rPr>
        <w:t xml:space="preserve"> «</w:t>
      </w:r>
      <w:proofErr w:type="gramStart"/>
      <w:r>
        <w:rPr>
          <w:sz w:val="24"/>
          <w:szCs w:val="24"/>
        </w:rPr>
        <w:t>Детская</w:t>
      </w:r>
      <w:proofErr w:type="gramEnd"/>
      <w:r>
        <w:rPr>
          <w:sz w:val="24"/>
          <w:szCs w:val="24"/>
        </w:rPr>
        <w:t xml:space="preserve"> школа искусств «Центр</w:t>
      </w:r>
      <w:r w:rsidRPr="00AA6352">
        <w:rPr>
          <w:spacing w:val="-3"/>
          <w:sz w:val="24"/>
          <w:szCs w:val="24"/>
        </w:rPr>
        <w:t xml:space="preserve">» </w:t>
      </w:r>
      <w:r w:rsidRPr="00AA6352">
        <w:rPr>
          <w:sz w:val="24"/>
          <w:szCs w:val="24"/>
        </w:rPr>
        <w:t>вправе реализовывать программу при наличии соответствующей лицензии на осуществление образовательной</w:t>
      </w:r>
      <w:r w:rsidRPr="00AA6352">
        <w:rPr>
          <w:spacing w:val="-14"/>
          <w:sz w:val="24"/>
          <w:szCs w:val="24"/>
        </w:rPr>
        <w:t xml:space="preserve"> </w:t>
      </w:r>
      <w:r w:rsidRPr="00AA6352">
        <w:rPr>
          <w:sz w:val="24"/>
          <w:szCs w:val="24"/>
        </w:rPr>
        <w:t>деятельности.</w:t>
      </w:r>
    </w:p>
    <w:p w:rsidR="00B51962" w:rsidRPr="00AA6352" w:rsidRDefault="00B51962" w:rsidP="00B51962">
      <w:pPr>
        <w:pStyle w:val="a3"/>
        <w:tabs>
          <w:tab w:val="left" w:pos="7319"/>
        </w:tabs>
        <w:spacing w:before="2"/>
        <w:ind w:left="0" w:right="22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proofErr w:type="gramStart"/>
      <w:r w:rsidRPr="00AA6352">
        <w:rPr>
          <w:sz w:val="24"/>
          <w:szCs w:val="24"/>
        </w:rPr>
        <w:t>Настоящая</w:t>
      </w:r>
      <w:r w:rsidRPr="00AA6352">
        <w:rPr>
          <w:spacing w:val="-7"/>
          <w:sz w:val="24"/>
          <w:szCs w:val="24"/>
        </w:rPr>
        <w:t xml:space="preserve"> </w:t>
      </w:r>
      <w:r w:rsidRPr="00AA6352">
        <w:rPr>
          <w:sz w:val="24"/>
          <w:szCs w:val="24"/>
        </w:rPr>
        <w:t>дополнительная</w:t>
      </w:r>
      <w:r w:rsidRPr="00AA6352">
        <w:rPr>
          <w:spacing w:val="-6"/>
          <w:sz w:val="24"/>
          <w:szCs w:val="24"/>
        </w:rPr>
        <w:t xml:space="preserve"> </w:t>
      </w:r>
      <w:proofErr w:type="spellStart"/>
      <w:r w:rsidRPr="00AA6352">
        <w:rPr>
          <w:sz w:val="24"/>
          <w:szCs w:val="24"/>
        </w:rPr>
        <w:t>общеразвивающая</w:t>
      </w:r>
      <w:proofErr w:type="spellEnd"/>
      <w:r>
        <w:rPr>
          <w:sz w:val="24"/>
          <w:szCs w:val="24"/>
        </w:rPr>
        <w:t xml:space="preserve"> </w:t>
      </w:r>
      <w:r w:rsidRPr="00AA6352">
        <w:rPr>
          <w:spacing w:val="-1"/>
          <w:sz w:val="24"/>
          <w:szCs w:val="24"/>
        </w:rPr>
        <w:t xml:space="preserve">общеобразовательная </w:t>
      </w:r>
      <w:r w:rsidRPr="00AA6352">
        <w:rPr>
          <w:sz w:val="24"/>
          <w:szCs w:val="24"/>
        </w:rPr>
        <w:t>программа «Ранняя профессиональная ориента</w:t>
      </w:r>
      <w:r>
        <w:rPr>
          <w:sz w:val="24"/>
          <w:szCs w:val="24"/>
        </w:rPr>
        <w:t>ция»</w:t>
      </w:r>
      <w:r w:rsidRPr="00AA6352">
        <w:rPr>
          <w:sz w:val="24"/>
          <w:szCs w:val="24"/>
        </w:rPr>
        <w:t xml:space="preserve"> составлена в соответствии с п. 1 части 4 статьи 12 и пункта 1 части 2 статьи 83 Федерального </w:t>
      </w:r>
      <w:r w:rsidRPr="00AA6352">
        <w:rPr>
          <w:spacing w:val="-3"/>
          <w:sz w:val="24"/>
          <w:szCs w:val="24"/>
        </w:rPr>
        <w:t xml:space="preserve">закона Российской </w:t>
      </w:r>
      <w:r w:rsidRPr="00AA6352">
        <w:rPr>
          <w:sz w:val="24"/>
          <w:szCs w:val="24"/>
        </w:rPr>
        <w:t xml:space="preserve">Федерации «Об образовании в </w:t>
      </w:r>
      <w:r w:rsidRPr="00AA6352">
        <w:rPr>
          <w:spacing w:val="-3"/>
          <w:sz w:val="24"/>
          <w:szCs w:val="24"/>
        </w:rPr>
        <w:t xml:space="preserve">Российской </w:t>
      </w:r>
      <w:r w:rsidRPr="00AA6352">
        <w:rPr>
          <w:sz w:val="24"/>
          <w:szCs w:val="24"/>
        </w:rPr>
        <w:t xml:space="preserve">Федерации» и </w:t>
      </w:r>
      <w:r w:rsidRPr="00AA6352">
        <w:rPr>
          <w:spacing w:val="-3"/>
          <w:sz w:val="24"/>
          <w:szCs w:val="24"/>
        </w:rPr>
        <w:t xml:space="preserve">«Рекомендаций </w:t>
      </w:r>
      <w:r w:rsidRPr="00AA6352">
        <w:rPr>
          <w:sz w:val="24"/>
          <w:szCs w:val="24"/>
        </w:rPr>
        <w:t xml:space="preserve">по организации образовательной и </w:t>
      </w:r>
      <w:r w:rsidRPr="00AA6352">
        <w:rPr>
          <w:spacing w:val="-3"/>
          <w:sz w:val="24"/>
          <w:szCs w:val="24"/>
        </w:rPr>
        <w:t xml:space="preserve">методической </w:t>
      </w:r>
      <w:r w:rsidRPr="00AA6352">
        <w:rPr>
          <w:sz w:val="24"/>
          <w:szCs w:val="24"/>
        </w:rPr>
        <w:t xml:space="preserve">деятельности при реализации </w:t>
      </w:r>
      <w:proofErr w:type="spellStart"/>
      <w:r w:rsidRPr="00AA6352">
        <w:rPr>
          <w:sz w:val="24"/>
          <w:szCs w:val="24"/>
        </w:rPr>
        <w:t>общеразвивающих</w:t>
      </w:r>
      <w:proofErr w:type="spellEnd"/>
      <w:r w:rsidRPr="00AA6352">
        <w:rPr>
          <w:sz w:val="24"/>
          <w:szCs w:val="24"/>
        </w:rPr>
        <w:t xml:space="preserve"> программ в области искусств», утвержденных письмом Министерства </w:t>
      </w:r>
      <w:r w:rsidRPr="00AA6352">
        <w:rPr>
          <w:spacing w:val="-5"/>
          <w:sz w:val="24"/>
          <w:szCs w:val="24"/>
        </w:rPr>
        <w:t xml:space="preserve">культуры </w:t>
      </w:r>
      <w:r w:rsidRPr="00AA6352">
        <w:rPr>
          <w:spacing w:val="-3"/>
          <w:sz w:val="24"/>
          <w:szCs w:val="24"/>
        </w:rPr>
        <w:t xml:space="preserve">от </w:t>
      </w:r>
      <w:r w:rsidRPr="00AA6352">
        <w:rPr>
          <w:sz w:val="24"/>
          <w:szCs w:val="24"/>
        </w:rPr>
        <w:t xml:space="preserve">21.11.2013 </w:t>
      </w:r>
      <w:r w:rsidRPr="00AA6352">
        <w:rPr>
          <w:spacing w:val="-16"/>
          <w:sz w:val="24"/>
          <w:szCs w:val="24"/>
        </w:rPr>
        <w:t xml:space="preserve">г. </w:t>
      </w:r>
      <w:r w:rsidRPr="00AA6352">
        <w:rPr>
          <w:sz w:val="24"/>
          <w:szCs w:val="24"/>
        </w:rPr>
        <w:t>№ 191-01-39\06-ги с целью</w:t>
      </w:r>
      <w:proofErr w:type="gramEnd"/>
      <w:r w:rsidRPr="00AA6352">
        <w:rPr>
          <w:sz w:val="24"/>
          <w:szCs w:val="24"/>
        </w:rPr>
        <w:t xml:space="preserve"> определения особенностей организации </w:t>
      </w:r>
      <w:proofErr w:type="spellStart"/>
      <w:r w:rsidRPr="00AA6352">
        <w:rPr>
          <w:sz w:val="24"/>
          <w:szCs w:val="24"/>
        </w:rPr>
        <w:t>общеразвивающих</w:t>
      </w:r>
      <w:proofErr w:type="spellEnd"/>
      <w:r w:rsidRPr="00AA6352">
        <w:rPr>
          <w:sz w:val="24"/>
          <w:szCs w:val="24"/>
        </w:rPr>
        <w:t xml:space="preserve"> программ в области искусств, а также осуществления образовательной и </w:t>
      </w:r>
      <w:r w:rsidRPr="00AA6352">
        <w:rPr>
          <w:spacing w:val="-3"/>
          <w:sz w:val="24"/>
          <w:szCs w:val="24"/>
        </w:rPr>
        <w:t xml:space="preserve">методической </w:t>
      </w:r>
      <w:r w:rsidRPr="00AA6352">
        <w:rPr>
          <w:sz w:val="24"/>
          <w:szCs w:val="24"/>
        </w:rPr>
        <w:t>деятельности при реализации указанной образовательной</w:t>
      </w:r>
      <w:r w:rsidRPr="00AA6352">
        <w:rPr>
          <w:spacing w:val="-7"/>
          <w:sz w:val="24"/>
          <w:szCs w:val="24"/>
        </w:rPr>
        <w:t xml:space="preserve"> </w:t>
      </w:r>
      <w:r w:rsidRPr="00AA6352">
        <w:rPr>
          <w:sz w:val="24"/>
          <w:szCs w:val="24"/>
        </w:rPr>
        <w:t>программы.</w:t>
      </w:r>
      <w:r>
        <w:rPr>
          <w:sz w:val="24"/>
          <w:szCs w:val="24"/>
        </w:rPr>
        <w:t xml:space="preserve"> </w:t>
      </w:r>
      <w:proofErr w:type="spellStart"/>
      <w:r w:rsidRPr="00AA6352">
        <w:rPr>
          <w:sz w:val="24"/>
          <w:szCs w:val="24"/>
        </w:rPr>
        <w:t>Общеразвивающая</w:t>
      </w:r>
      <w:proofErr w:type="spellEnd"/>
      <w:r w:rsidRPr="00AA6352">
        <w:rPr>
          <w:sz w:val="24"/>
          <w:szCs w:val="24"/>
        </w:rPr>
        <w:t xml:space="preserve"> программа «Ранняя профессиональная ориент</w:t>
      </w:r>
      <w:r>
        <w:rPr>
          <w:sz w:val="24"/>
          <w:szCs w:val="24"/>
        </w:rPr>
        <w:t>ация</w:t>
      </w:r>
      <w:r w:rsidRPr="00AA6352">
        <w:rPr>
          <w:sz w:val="24"/>
          <w:szCs w:val="24"/>
        </w:rPr>
        <w:t>» должна способствовать развитию профессиональных качеств будущего музыканта.</w:t>
      </w:r>
    </w:p>
    <w:p w:rsidR="00B51962" w:rsidRPr="00AA6352" w:rsidRDefault="00B51962" w:rsidP="00B51962">
      <w:pPr>
        <w:pStyle w:val="a3"/>
        <w:ind w:left="0" w:right="219" w:firstLine="708"/>
        <w:jc w:val="both"/>
        <w:rPr>
          <w:sz w:val="24"/>
          <w:szCs w:val="24"/>
        </w:rPr>
      </w:pPr>
      <w:r w:rsidRPr="00AA6352">
        <w:rPr>
          <w:sz w:val="24"/>
          <w:szCs w:val="24"/>
        </w:rPr>
        <w:t xml:space="preserve">Программа разрабатывается и утверждается образовательной организацией самостоятельно (часть 5 статьи 12) Федерального </w:t>
      </w:r>
      <w:r w:rsidRPr="00AA6352">
        <w:rPr>
          <w:spacing w:val="-4"/>
          <w:sz w:val="24"/>
          <w:szCs w:val="24"/>
        </w:rPr>
        <w:t xml:space="preserve">Закона </w:t>
      </w:r>
      <w:r w:rsidRPr="00AA6352">
        <w:rPr>
          <w:spacing w:val="-3"/>
          <w:sz w:val="24"/>
          <w:szCs w:val="24"/>
        </w:rPr>
        <w:t xml:space="preserve">РФ </w:t>
      </w:r>
      <w:r w:rsidRPr="00AA6352">
        <w:rPr>
          <w:sz w:val="24"/>
          <w:szCs w:val="24"/>
        </w:rPr>
        <w:t xml:space="preserve">«Об образовании в </w:t>
      </w:r>
      <w:r w:rsidRPr="00AA6352">
        <w:rPr>
          <w:spacing w:val="-3"/>
          <w:sz w:val="24"/>
          <w:szCs w:val="24"/>
        </w:rPr>
        <w:t xml:space="preserve">Российской </w:t>
      </w:r>
      <w:r w:rsidRPr="00AA6352">
        <w:rPr>
          <w:sz w:val="24"/>
          <w:szCs w:val="24"/>
        </w:rPr>
        <w:t xml:space="preserve">Федерации» с </w:t>
      </w:r>
      <w:r w:rsidRPr="00AA6352">
        <w:rPr>
          <w:spacing w:val="-3"/>
          <w:sz w:val="24"/>
          <w:szCs w:val="24"/>
        </w:rPr>
        <w:t xml:space="preserve">учетом «Рекомендаций </w:t>
      </w:r>
      <w:r w:rsidRPr="00AA6352">
        <w:rPr>
          <w:sz w:val="24"/>
          <w:szCs w:val="24"/>
        </w:rPr>
        <w:t>по</w:t>
      </w:r>
      <w:r w:rsidRPr="00AA6352">
        <w:rPr>
          <w:spacing w:val="70"/>
          <w:sz w:val="24"/>
          <w:szCs w:val="24"/>
        </w:rPr>
        <w:t xml:space="preserve"> </w:t>
      </w:r>
      <w:r w:rsidRPr="00AA6352">
        <w:rPr>
          <w:sz w:val="24"/>
          <w:szCs w:val="24"/>
        </w:rPr>
        <w:t xml:space="preserve">организации образовательной и </w:t>
      </w:r>
      <w:r w:rsidRPr="00AA6352">
        <w:rPr>
          <w:spacing w:val="-3"/>
          <w:sz w:val="24"/>
          <w:szCs w:val="24"/>
        </w:rPr>
        <w:t xml:space="preserve">методической </w:t>
      </w:r>
      <w:r w:rsidRPr="00AA6352">
        <w:rPr>
          <w:sz w:val="24"/>
          <w:szCs w:val="24"/>
        </w:rPr>
        <w:t xml:space="preserve">деятельности при реализации </w:t>
      </w:r>
      <w:proofErr w:type="spellStart"/>
      <w:r w:rsidRPr="00AA6352">
        <w:rPr>
          <w:sz w:val="24"/>
          <w:szCs w:val="24"/>
        </w:rPr>
        <w:t>общеразвивающих</w:t>
      </w:r>
      <w:proofErr w:type="spellEnd"/>
      <w:r w:rsidRPr="00AA6352">
        <w:rPr>
          <w:sz w:val="24"/>
          <w:szCs w:val="24"/>
        </w:rPr>
        <w:t xml:space="preserve"> программ в области искусств» (часть 21 статьи 83), а также </w:t>
      </w:r>
      <w:r w:rsidRPr="00AA6352">
        <w:rPr>
          <w:spacing w:val="-3"/>
          <w:sz w:val="24"/>
          <w:szCs w:val="24"/>
        </w:rPr>
        <w:t xml:space="preserve">кадрового </w:t>
      </w:r>
      <w:r w:rsidRPr="00AA6352">
        <w:rPr>
          <w:sz w:val="24"/>
          <w:szCs w:val="24"/>
        </w:rPr>
        <w:t xml:space="preserve">потенциала и материально-технических условий </w:t>
      </w:r>
      <w:r w:rsidRPr="00AA6352">
        <w:rPr>
          <w:spacing w:val="-9"/>
          <w:sz w:val="24"/>
          <w:szCs w:val="24"/>
        </w:rPr>
        <w:t xml:space="preserve">МБУ ДО </w:t>
      </w:r>
      <w:r w:rsidRPr="00AA6352">
        <w:rPr>
          <w:sz w:val="24"/>
          <w:szCs w:val="24"/>
        </w:rPr>
        <w:t xml:space="preserve"> «</w:t>
      </w:r>
      <w:r>
        <w:rPr>
          <w:sz w:val="24"/>
          <w:szCs w:val="24"/>
        </w:rPr>
        <w:t>ДШИ «Центр». Программа</w:t>
      </w:r>
      <w:r w:rsidRPr="00AA6352">
        <w:rPr>
          <w:sz w:val="24"/>
          <w:szCs w:val="24"/>
        </w:rPr>
        <w:t xml:space="preserve"> «Ранняя профессиональная ориент</w:t>
      </w:r>
      <w:r>
        <w:rPr>
          <w:sz w:val="24"/>
          <w:szCs w:val="24"/>
        </w:rPr>
        <w:t>ация</w:t>
      </w:r>
      <w:r w:rsidRPr="00AA6352">
        <w:rPr>
          <w:sz w:val="24"/>
          <w:szCs w:val="24"/>
        </w:rPr>
        <w:t xml:space="preserve">» ориентирована на </w:t>
      </w:r>
      <w:r w:rsidRPr="00AA6352">
        <w:rPr>
          <w:spacing w:val="-4"/>
          <w:sz w:val="24"/>
          <w:szCs w:val="24"/>
        </w:rPr>
        <w:t xml:space="preserve">подготовку </w:t>
      </w:r>
      <w:r w:rsidRPr="00AA6352">
        <w:rPr>
          <w:spacing w:val="5"/>
          <w:sz w:val="24"/>
          <w:szCs w:val="24"/>
        </w:rPr>
        <w:t xml:space="preserve">детей </w:t>
      </w:r>
      <w:r w:rsidRPr="00AA6352">
        <w:rPr>
          <w:sz w:val="24"/>
          <w:szCs w:val="24"/>
        </w:rPr>
        <w:t xml:space="preserve">к </w:t>
      </w:r>
      <w:r w:rsidRPr="00AA6352">
        <w:rPr>
          <w:spacing w:val="6"/>
          <w:sz w:val="24"/>
          <w:szCs w:val="24"/>
        </w:rPr>
        <w:t xml:space="preserve">поступлению </w:t>
      </w:r>
      <w:r w:rsidRPr="00AA6352">
        <w:rPr>
          <w:sz w:val="24"/>
          <w:szCs w:val="24"/>
        </w:rPr>
        <w:t>в профессиональные учебные</w:t>
      </w:r>
      <w:r w:rsidRPr="00AA6352">
        <w:rPr>
          <w:spacing w:val="-19"/>
          <w:sz w:val="24"/>
          <w:szCs w:val="24"/>
        </w:rPr>
        <w:t xml:space="preserve"> </w:t>
      </w:r>
      <w:r w:rsidRPr="00AA6352">
        <w:rPr>
          <w:sz w:val="24"/>
          <w:szCs w:val="24"/>
        </w:rPr>
        <w:t>заведения.</w:t>
      </w:r>
    </w:p>
    <w:p w:rsidR="00B51962" w:rsidRDefault="00B51962" w:rsidP="004A0E89">
      <w:pPr>
        <w:pStyle w:val="a3"/>
        <w:ind w:left="0" w:right="218" w:firstLine="262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       </w:t>
      </w:r>
      <w:r w:rsidRPr="00AA6352">
        <w:rPr>
          <w:sz w:val="24"/>
          <w:szCs w:val="24"/>
        </w:rPr>
        <w:t>Программа направлена на подготовку музыкально – одарённых детей, к поступлению в средние специальные и высшие образовательные учреждения музыкального искусства.</w:t>
      </w:r>
    </w:p>
    <w:p w:rsidR="00B51962" w:rsidRPr="00AA6352" w:rsidRDefault="00B51962" w:rsidP="004A0E89">
      <w:pPr>
        <w:pStyle w:val="a3"/>
        <w:ind w:left="0" w:right="218" w:firstLine="26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AA6352">
        <w:rPr>
          <w:sz w:val="24"/>
          <w:szCs w:val="24"/>
        </w:rPr>
        <w:t>Основная цель настоящей программы - формирование у учеников комплекса знаний, умений и навыков в области искусства,</w:t>
      </w:r>
      <w:r>
        <w:rPr>
          <w:sz w:val="24"/>
          <w:szCs w:val="24"/>
        </w:rPr>
        <w:t xml:space="preserve"> н</w:t>
      </w:r>
      <w:r w:rsidRPr="00AA6352">
        <w:rPr>
          <w:sz w:val="24"/>
          <w:szCs w:val="24"/>
        </w:rPr>
        <w:t>еобходимых для будущего музыканта</w:t>
      </w:r>
      <w:r w:rsidR="004A0E89">
        <w:rPr>
          <w:sz w:val="24"/>
          <w:szCs w:val="24"/>
        </w:rPr>
        <w:t>, художника</w:t>
      </w:r>
      <w:r w:rsidRPr="00AA6352">
        <w:rPr>
          <w:sz w:val="24"/>
          <w:szCs w:val="24"/>
        </w:rPr>
        <w:t xml:space="preserve"> – профессионала. Необходимым условием для реализации данной программы является воспитание детей в творческой атмосфере, обстановке доброжелательности, эмоциональн</w:t>
      </w:r>
      <w:proofErr w:type="gramStart"/>
      <w:r w:rsidRPr="00AA6352">
        <w:rPr>
          <w:sz w:val="24"/>
          <w:szCs w:val="24"/>
        </w:rPr>
        <w:t>о-</w:t>
      </w:r>
      <w:proofErr w:type="gramEnd"/>
      <w:r w:rsidRPr="00AA6352">
        <w:rPr>
          <w:sz w:val="24"/>
          <w:szCs w:val="24"/>
        </w:rPr>
        <w:t xml:space="preserve"> нравственной отзывчивости, а также профессиональной требовательности.</w:t>
      </w:r>
    </w:p>
    <w:p w:rsidR="004A0E89" w:rsidRDefault="00B51962" w:rsidP="004A0E89">
      <w:pPr>
        <w:pStyle w:val="a3"/>
        <w:ind w:left="0" w:right="220" w:firstLine="708"/>
        <w:jc w:val="both"/>
        <w:rPr>
          <w:sz w:val="24"/>
          <w:szCs w:val="24"/>
        </w:rPr>
      </w:pPr>
      <w:r w:rsidRPr="004A0E89">
        <w:rPr>
          <w:sz w:val="24"/>
          <w:szCs w:val="24"/>
        </w:rPr>
        <w:t>Актуальность программы</w:t>
      </w:r>
      <w:r w:rsidRPr="00AA6352">
        <w:rPr>
          <w:b/>
          <w:i/>
          <w:sz w:val="24"/>
          <w:szCs w:val="24"/>
        </w:rPr>
        <w:t xml:space="preserve"> </w:t>
      </w:r>
      <w:r w:rsidRPr="00AA6352">
        <w:rPr>
          <w:sz w:val="24"/>
          <w:szCs w:val="24"/>
        </w:rPr>
        <w:t>заключается в воспитании и развитии гармоничной личности ребенка. Важное направление в развитии личности занимает художественно-эстетическое воспитание. Оно включает в себя формирование ценностных эстетических ориентиров, эстетической оценки и овладение основами творческой деятельности. Игра на инструменте помогает раскрыться индивидуальности ребенка, приобщает к лучшим образцам музыкальной культуры.</w:t>
      </w:r>
    </w:p>
    <w:p w:rsidR="00B51962" w:rsidRPr="004A0E89" w:rsidRDefault="00B51962" w:rsidP="004A0E89">
      <w:pPr>
        <w:pStyle w:val="a3"/>
        <w:ind w:left="0" w:right="220" w:firstLine="708"/>
        <w:jc w:val="both"/>
        <w:rPr>
          <w:sz w:val="24"/>
          <w:szCs w:val="24"/>
        </w:rPr>
      </w:pPr>
      <w:r w:rsidRPr="004A0E89">
        <w:rPr>
          <w:sz w:val="24"/>
          <w:szCs w:val="24"/>
        </w:rPr>
        <w:t>Педагогическая целесообразность:</w:t>
      </w:r>
    </w:p>
    <w:p w:rsidR="00B51962" w:rsidRPr="00AA6352" w:rsidRDefault="00B51962" w:rsidP="004A0E89">
      <w:pPr>
        <w:pStyle w:val="a3"/>
        <w:ind w:left="0" w:right="228"/>
        <w:jc w:val="both"/>
        <w:rPr>
          <w:sz w:val="24"/>
          <w:szCs w:val="24"/>
        </w:rPr>
      </w:pPr>
      <w:r w:rsidRPr="00AA6352">
        <w:rPr>
          <w:sz w:val="24"/>
          <w:szCs w:val="24"/>
        </w:rPr>
        <w:t>- индивидуальное обучение в форме урока</w:t>
      </w:r>
      <w:r w:rsidR="004A0E89">
        <w:rPr>
          <w:sz w:val="24"/>
          <w:szCs w:val="24"/>
        </w:rPr>
        <w:t xml:space="preserve"> дает преподавателю возможность </w:t>
      </w:r>
      <w:r w:rsidRPr="00AA6352">
        <w:rPr>
          <w:sz w:val="24"/>
          <w:szCs w:val="24"/>
        </w:rPr>
        <w:t>наиболее точно определить перспективы развития и организовать учебный процесс с учетом музыкальных способностей учащихся.</w:t>
      </w:r>
    </w:p>
    <w:p w:rsidR="00B51962" w:rsidRPr="004A0E89" w:rsidRDefault="00B51962" w:rsidP="004A0E89">
      <w:pPr>
        <w:pStyle w:val="a3"/>
        <w:ind w:left="0" w:right="222"/>
        <w:jc w:val="both"/>
        <w:rPr>
          <w:sz w:val="24"/>
          <w:szCs w:val="24"/>
        </w:rPr>
      </w:pPr>
      <w:r w:rsidRPr="00AA6352">
        <w:rPr>
          <w:sz w:val="24"/>
          <w:szCs w:val="24"/>
        </w:rPr>
        <w:t xml:space="preserve">- обучение объединяет два </w:t>
      </w:r>
      <w:r w:rsidRPr="00AA6352">
        <w:rPr>
          <w:spacing w:val="-3"/>
          <w:sz w:val="24"/>
          <w:szCs w:val="24"/>
        </w:rPr>
        <w:t xml:space="preserve">главных </w:t>
      </w:r>
      <w:r w:rsidRPr="00AA6352">
        <w:rPr>
          <w:sz w:val="24"/>
          <w:szCs w:val="24"/>
        </w:rPr>
        <w:t xml:space="preserve">и взаимосвязанных направления: первое – формирование игровых </w:t>
      </w:r>
      <w:r w:rsidRPr="00AA6352">
        <w:rPr>
          <w:spacing w:val="-3"/>
          <w:sz w:val="24"/>
          <w:szCs w:val="24"/>
        </w:rPr>
        <w:t xml:space="preserve">навыков </w:t>
      </w:r>
      <w:r w:rsidRPr="00AA6352">
        <w:rPr>
          <w:sz w:val="24"/>
          <w:szCs w:val="24"/>
        </w:rPr>
        <w:t xml:space="preserve">и приемов, становление </w:t>
      </w:r>
      <w:r w:rsidRPr="00AA6352">
        <w:rPr>
          <w:spacing w:val="-3"/>
          <w:sz w:val="24"/>
          <w:szCs w:val="24"/>
        </w:rPr>
        <w:t xml:space="preserve">исполнительского </w:t>
      </w:r>
      <w:r w:rsidRPr="00AA6352">
        <w:rPr>
          <w:sz w:val="24"/>
          <w:szCs w:val="24"/>
        </w:rPr>
        <w:t xml:space="preserve">аппарата, </w:t>
      </w:r>
      <w:r w:rsidRPr="00AA6352">
        <w:rPr>
          <w:spacing w:val="-3"/>
          <w:sz w:val="24"/>
          <w:szCs w:val="24"/>
        </w:rPr>
        <w:lastRenderedPageBreak/>
        <w:t xml:space="preserve">второе </w:t>
      </w:r>
      <w:r w:rsidRPr="00AA6352">
        <w:rPr>
          <w:sz w:val="24"/>
          <w:szCs w:val="24"/>
        </w:rPr>
        <w:t xml:space="preserve">- развитие практических  форм музицировали на музыкальных инструментах, в </w:t>
      </w:r>
      <w:r w:rsidRPr="00AA6352">
        <w:rPr>
          <w:spacing w:val="-4"/>
          <w:sz w:val="24"/>
          <w:szCs w:val="24"/>
        </w:rPr>
        <w:t xml:space="preserve">том </w:t>
      </w:r>
      <w:r w:rsidRPr="00AA6352">
        <w:rPr>
          <w:sz w:val="24"/>
          <w:szCs w:val="24"/>
        </w:rPr>
        <w:t>числе, игры в</w:t>
      </w:r>
      <w:r w:rsidRPr="00AA6352">
        <w:rPr>
          <w:spacing w:val="-13"/>
          <w:sz w:val="24"/>
          <w:szCs w:val="24"/>
        </w:rPr>
        <w:t xml:space="preserve"> </w:t>
      </w:r>
      <w:r w:rsidRPr="00AA6352">
        <w:rPr>
          <w:sz w:val="24"/>
          <w:szCs w:val="24"/>
        </w:rPr>
        <w:t>ансамбле.</w:t>
      </w:r>
    </w:p>
    <w:p w:rsidR="00B51962" w:rsidRPr="00AA6352" w:rsidRDefault="00B51962" w:rsidP="004A0E89">
      <w:pPr>
        <w:pStyle w:val="a3"/>
        <w:ind w:left="0" w:right="221" w:firstLine="708"/>
        <w:jc w:val="both"/>
        <w:rPr>
          <w:sz w:val="24"/>
          <w:szCs w:val="24"/>
        </w:rPr>
      </w:pPr>
      <w:r w:rsidRPr="004A0E89">
        <w:rPr>
          <w:sz w:val="24"/>
          <w:szCs w:val="24"/>
        </w:rPr>
        <w:t>Цель программы:</w:t>
      </w:r>
      <w:r w:rsidRPr="00AA6352">
        <w:rPr>
          <w:b/>
          <w:i/>
          <w:sz w:val="24"/>
          <w:szCs w:val="24"/>
        </w:rPr>
        <w:t xml:space="preserve"> </w:t>
      </w:r>
      <w:r w:rsidRPr="00AA6352">
        <w:rPr>
          <w:sz w:val="24"/>
          <w:szCs w:val="24"/>
        </w:rPr>
        <w:t>формирование у учеников комплекса знаний, умений и навыков в области музыкального искусства, необходимых для будущего музыканта – профессионала. Необходимым условием для реализации данной программы является 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требовательности.</w:t>
      </w:r>
    </w:p>
    <w:p w:rsidR="00B51962" w:rsidRPr="004A0E89" w:rsidRDefault="00B51962" w:rsidP="004A0E89">
      <w:pPr>
        <w:pStyle w:val="a3"/>
        <w:ind w:left="0" w:right="223"/>
        <w:jc w:val="both"/>
        <w:rPr>
          <w:sz w:val="24"/>
          <w:szCs w:val="24"/>
        </w:rPr>
      </w:pPr>
      <w:r w:rsidRPr="004A0E89">
        <w:rPr>
          <w:sz w:val="24"/>
          <w:szCs w:val="24"/>
        </w:rPr>
        <w:t xml:space="preserve">Возраст: программа предназначена для обучения учащихся по окончанию полного курса обучения в «Центре эстетического воспитания» по </w:t>
      </w:r>
      <w:proofErr w:type="gramStart"/>
      <w:r w:rsidRPr="004A0E89">
        <w:rPr>
          <w:sz w:val="24"/>
          <w:szCs w:val="24"/>
        </w:rPr>
        <w:t>семилетней</w:t>
      </w:r>
      <w:proofErr w:type="gramEnd"/>
      <w:r w:rsidRPr="004A0E89">
        <w:rPr>
          <w:sz w:val="24"/>
          <w:szCs w:val="24"/>
        </w:rPr>
        <w:t xml:space="preserve"> и восьмилетней  программах.</w:t>
      </w:r>
    </w:p>
    <w:p w:rsidR="00B51962" w:rsidRPr="004A0E89" w:rsidRDefault="00B51962" w:rsidP="004A0E89">
      <w:pPr>
        <w:spacing w:before="2" w:line="322" w:lineRule="exact"/>
        <w:ind w:firstLine="708"/>
        <w:jc w:val="both"/>
        <w:rPr>
          <w:sz w:val="24"/>
          <w:szCs w:val="24"/>
        </w:rPr>
      </w:pPr>
      <w:r w:rsidRPr="004A0E89">
        <w:rPr>
          <w:sz w:val="24"/>
          <w:szCs w:val="24"/>
        </w:rPr>
        <w:t>Срок реализации: 1 год</w:t>
      </w:r>
    </w:p>
    <w:p w:rsidR="00B51962" w:rsidRPr="004A0E89" w:rsidRDefault="00B51962" w:rsidP="004A0E89">
      <w:pPr>
        <w:pStyle w:val="a3"/>
        <w:ind w:left="0" w:right="225"/>
        <w:jc w:val="both"/>
        <w:rPr>
          <w:sz w:val="24"/>
          <w:szCs w:val="24"/>
        </w:rPr>
      </w:pPr>
      <w:r w:rsidRPr="004A0E89">
        <w:rPr>
          <w:sz w:val="24"/>
          <w:szCs w:val="24"/>
        </w:rPr>
        <w:t>Срок освоения программы для детей, не окончивших освоение образовательной программы основного общего образования или среднего (полного) общего образования и планирующих поступление в образовательные учреждения, реализующие основные профессиональные образовательные программы в области музыкального искусства, может быть увеличен на один год.</w:t>
      </w:r>
    </w:p>
    <w:p w:rsidR="00B51962" w:rsidRDefault="00B51962" w:rsidP="004A0E89">
      <w:pPr>
        <w:pStyle w:val="a3"/>
        <w:ind w:left="0" w:right="221" w:firstLine="708"/>
        <w:jc w:val="both"/>
        <w:rPr>
          <w:sz w:val="24"/>
          <w:szCs w:val="24"/>
        </w:rPr>
      </w:pPr>
      <w:r w:rsidRPr="00AA6352">
        <w:rPr>
          <w:sz w:val="24"/>
          <w:szCs w:val="24"/>
        </w:rPr>
        <w:t>Результатом освоения программы "Ранняя профессиональная ориентация по музыкальному направлению " по учебным предметам является приобретение обучающимися следующих знаний, умений и навыков.</w:t>
      </w:r>
    </w:p>
    <w:p w:rsidR="004A0E89" w:rsidRPr="00AA6352" w:rsidRDefault="004A0E89" w:rsidP="004A0E89">
      <w:pPr>
        <w:pStyle w:val="a3"/>
        <w:ind w:left="0" w:right="220" w:firstLine="708"/>
        <w:jc w:val="both"/>
        <w:rPr>
          <w:sz w:val="24"/>
          <w:szCs w:val="24"/>
        </w:rPr>
      </w:pPr>
      <w:r w:rsidRPr="00AA6352">
        <w:rPr>
          <w:sz w:val="24"/>
          <w:szCs w:val="24"/>
        </w:rPr>
        <w:t>Целью данного учебного плана является: создание благоприятных условий организации образовательного процесса на основе выявления и реализации способностей каждого обучающегося на всех этапах обучения, определения перспектив его развития и, тем самым, предоставление оптимальных возможностей для активного включения в непрерывный процесс художественно-эстетического образования.</w:t>
      </w:r>
    </w:p>
    <w:p w:rsidR="004A0E89" w:rsidRPr="00AA6352" w:rsidRDefault="004A0E89" w:rsidP="004A0E89">
      <w:pPr>
        <w:pStyle w:val="a3"/>
        <w:ind w:left="0" w:right="229" w:firstLine="621"/>
        <w:jc w:val="both"/>
        <w:rPr>
          <w:sz w:val="24"/>
          <w:szCs w:val="24"/>
        </w:rPr>
      </w:pPr>
      <w:r w:rsidRPr="00AA6352">
        <w:rPr>
          <w:sz w:val="24"/>
          <w:szCs w:val="24"/>
        </w:rPr>
        <w:t>Комплекс предметов и объем часов, зафиксированных в учебном плане, определяют полноту и интенсивность образовательного процесса, что полностью отвечает целям и задачам музыкального</w:t>
      </w:r>
      <w:r w:rsidRPr="00AA6352">
        <w:rPr>
          <w:spacing w:val="63"/>
          <w:sz w:val="24"/>
          <w:szCs w:val="24"/>
        </w:rPr>
        <w:t xml:space="preserve"> </w:t>
      </w:r>
      <w:r w:rsidRPr="00AA6352">
        <w:rPr>
          <w:sz w:val="24"/>
          <w:szCs w:val="24"/>
        </w:rPr>
        <w:t>образования:</w:t>
      </w:r>
    </w:p>
    <w:p w:rsidR="004A0E89" w:rsidRPr="00AA6352" w:rsidRDefault="004A0E89" w:rsidP="004A0E89">
      <w:pPr>
        <w:pStyle w:val="a5"/>
        <w:numPr>
          <w:ilvl w:val="0"/>
          <w:numId w:val="3"/>
        </w:numPr>
        <w:tabs>
          <w:tab w:val="left" w:pos="982"/>
        </w:tabs>
        <w:spacing w:before="66"/>
        <w:ind w:left="981" w:right="225"/>
        <w:jc w:val="both"/>
        <w:rPr>
          <w:sz w:val="24"/>
          <w:szCs w:val="24"/>
        </w:rPr>
      </w:pPr>
      <w:r w:rsidRPr="00AA6352">
        <w:rPr>
          <w:sz w:val="24"/>
          <w:szCs w:val="24"/>
        </w:rPr>
        <w:t>достижения уровня образованности, позволяющего выпускнику самостоятельно ориентироваться в ценностях мирового культурного пространства;</w:t>
      </w:r>
    </w:p>
    <w:p w:rsidR="004A0E89" w:rsidRPr="00AA6352" w:rsidRDefault="004A0E89" w:rsidP="004A0E89">
      <w:pPr>
        <w:pStyle w:val="a5"/>
        <w:numPr>
          <w:ilvl w:val="0"/>
          <w:numId w:val="3"/>
        </w:numPr>
        <w:tabs>
          <w:tab w:val="left" w:pos="982"/>
        </w:tabs>
        <w:ind w:left="981" w:right="219"/>
        <w:jc w:val="both"/>
        <w:rPr>
          <w:sz w:val="24"/>
          <w:szCs w:val="24"/>
        </w:rPr>
      </w:pPr>
      <w:r w:rsidRPr="00AA6352">
        <w:rPr>
          <w:sz w:val="24"/>
          <w:szCs w:val="24"/>
        </w:rPr>
        <w:t>приобретение собственного опыта музыкальной деятельности, выраженного в качественном овладении знаниями, умениями  и навыками.</w:t>
      </w:r>
    </w:p>
    <w:p w:rsidR="004A0E89" w:rsidRPr="00AA6352" w:rsidRDefault="004A0E89" w:rsidP="004A0E89">
      <w:pPr>
        <w:pStyle w:val="a3"/>
        <w:ind w:left="0" w:right="4101"/>
        <w:rPr>
          <w:sz w:val="24"/>
          <w:szCs w:val="24"/>
        </w:rPr>
      </w:pPr>
      <w:r w:rsidRPr="00AA6352">
        <w:rPr>
          <w:sz w:val="24"/>
          <w:szCs w:val="24"/>
        </w:rPr>
        <w:t>Продолжительность одного занятия – 40 минут. Количественный состав групп:</w:t>
      </w:r>
    </w:p>
    <w:p w:rsidR="004A0E89" w:rsidRDefault="004A0E89" w:rsidP="004A0E89">
      <w:pPr>
        <w:pStyle w:val="a3"/>
        <w:spacing w:line="321" w:lineRule="exact"/>
        <w:ind w:left="0"/>
        <w:rPr>
          <w:sz w:val="24"/>
          <w:szCs w:val="24"/>
        </w:rPr>
      </w:pPr>
      <w:r w:rsidRPr="00AA6352">
        <w:rPr>
          <w:sz w:val="24"/>
          <w:szCs w:val="24"/>
        </w:rPr>
        <w:t xml:space="preserve">- по групповым дисциплинам в среднем </w:t>
      </w:r>
      <w:r>
        <w:rPr>
          <w:sz w:val="24"/>
          <w:szCs w:val="24"/>
        </w:rPr>
        <w:t>4</w:t>
      </w:r>
      <w:r w:rsidRPr="00AA6352">
        <w:rPr>
          <w:sz w:val="24"/>
          <w:szCs w:val="24"/>
        </w:rPr>
        <w:t xml:space="preserve"> чел.</w:t>
      </w:r>
    </w:p>
    <w:p w:rsidR="004A0E89" w:rsidRDefault="004A0E89" w:rsidP="004A0E89">
      <w:pPr>
        <w:pStyle w:val="a3"/>
        <w:spacing w:line="321" w:lineRule="exact"/>
        <w:ind w:left="0"/>
        <w:rPr>
          <w:sz w:val="24"/>
          <w:szCs w:val="24"/>
        </w:rPr>
      </w:pPr>
      <w:r>
        <w:rPr>
          <w:sz w:val="24"/>
          <w:szCs w:val="24"/>
        </w:rPr>
        <w:t>- индивидуально.</w:t>
      </w:r>
    </w:p>
    <w:p w:rsidR="004A0E89" w:rsidRPr="00AA6352" w:rsidRDefault="004A0E89" w:rsidP="004A0E89">
      <w:pPr>
        <w:pStyle w:val="a3"/>
        <w:ind w:left="0" w:right="220" w:firstLine="708"/>
        <w:jc w:val="both"/>
        <w:rPr>
          <w:sz w:val="24"/>
          <w:szCs w:val="24"/>
        </w:rPr>
      </w:pPr>
      <w:r w:rsidRPr="00AA6352">
        <w:rPr>
          <w:sz w:val="24"/>
          <w:szCs w:val="24"/>
        </w:rPr>
        <w:t xml:space="preserve">Учебный год для </w:t>
      </w:r>
      <w:proofErr w:type="gramStart"/>
      <w:r w:rsidRPr="00AA6352">
        <w:rPr>
          <w:sz w:val="24"/>
          <w:szCs w:val="24"/>
        </w:rPr>
        <w:t>обучающихся</w:t>
      </w:r>
      <w:proofErr w:type="gramEnd"/>
      <w:r w:rsidRPr="00AA6352">
        <w:rPr>
          <w:sz w:val="24"/>
          <w:szCs w:val="24"/>
        </w:rPr>
        <w:t xml:space="preserve"> длится с 01.09. по 31.05. учебного года. Учебный год делится на четыре четверти. Каникулы подразделяются на осенние, зимние, весенние (в общей </w:t>
      </w:r>
      <w:proofErr w:type="gramStart"/>
      <w:r w:rsidRPr="00AA6352">
        <w:rPr>
          <w:sz w:val="24"/>
          <w:szCs w:val="24"/>
        </w:rPr>
        <w:t>сложности</w:t>
      </w:r>
      <w:proofErr w:type="gramEnd"/>
      <w:r>
        <w:rPr>
          <w:sz w:val="24"/>
          <w:szCs w:val="24"/>
        </w:rPr>
        <w:t xml:space="preserve"> </w:t>
      </w:r>
      <w:r w:rsidRPr="00AA6352">
        <w:rPr>
          <w:sz w:val="24"/>
          <w:szCs w:val="24"/>
        </w:rPr>
        <w:t xml:space="preserve"> составляющие не менее 30-ти дней) и летние.</w:t>
      </w:r>
    </w:p>
    <w:p w:rsidR="004A0E89" w:rsidRDefault="004A0E89" w:rsidP="004A0E89">
      <w:pPr>
        <w:pStyle w:val="a3"/>
        <w:spacing w:line="322" w:lineRule="exact"/>
        <w:ind w:left="0"/>
        <w:rPr>
          <w:sz w:val="24"/>
          <w:szCs w:val="24"/>
        </w:rPr>
      </w:pPr>
      <w:r w:rsidRPr="00AA6352">
        <w:rPr>
          <w:sz w:val="24"/>
          <w:szCs w:val="24"/>
        </w:rPr>
        <w:t>Занятия проводятся с понедельника по субботу в две смены - с 8.00 до</w:t>
      </w:r>
      <w:r>
        <w:rPr>
          <w:sz w:val="24"/>
          <w:szCs w:val="24"/>
        </w:rPr>
        <w:t xml:space="preserve"> 20.00</w:t>
      </w:r>
    </w:p>
    <w:p w:rsidR="004A0E89" w:rsidRPr="00DB2645" w:rsidRDefault="004A0E89" w:rsidP="004A0E89">
      <w:pPr>
        <w:tabs>
          <w:tab w:val="left" w:pos="1423"/>
          <w:tab w:val="left" w:pos="2886"/>
          <w:tab w:val="left" w:pos="4862"/>
          <w:tab w:val="left" w:pos="7069"/>
          <w:tab w:val="left" w:pos="8525"/>
        </w:tabs>
        <w:ind w:right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Pr="00DB2645">
        <w:rPr>
          <w:sz w:val="24"/>
          <w:szCs w:val="24"/>
        </w:rPr>
        <w:t>При</w:t>
      </w:r>
      <w:r>
        <w:rPr>
          <w:sz w:val="24"/>
          <w:szCs w:val="24"/>
        </w:rPr>
        <w:t xml:space="preserve"> </w:t>
      </w:r>
      <w:r w:rsidRPr="00DB2645">
        <w:rPr>
          <w:sz w:val="24"/>
          <w:szCs w:val="24"/>
        </w:rPr>
        <w:t>ре</w:t>
      </w:r>
      <w:r w:rsidRPr="00DB2645">
        <w:rPr>
          <w:spacing w:val="-1"/>
          <w:sz w:val="24"/>
          <w:szCs w:val="24"/>
        </w:rPr>
        <w:t>а</w:t>
      </w:r>
      <w:r w:rsidRPr="00DB2645">
        <w:rPr>
          <w:sz w:val="24"/>
          <w:szCs w:val="24"/>
        </w:rPr>
        <w:t>ли</w:t>
      </w:r>
      <w:r w:rsidRPr="00DB2645">
        <w:rPr>
          <w:spacing w:val="1"/>
          <w:sz w:val="24"/>
          <w:szCs w:val="24"/>
        </w:rPr>
        <w:t>з</w:t>
      </w:r>
      <w:r w:rsidRPr="00DB2645">
        <w:rPr>
          <w:sz w:val="24"/>
          <w:szCs w:val="24"/>
        </w:rPr>
        <w:t>ац</w:t>
      </w:r>
      <w:r w:rsidRPr="00DB2645">
        <w:rPr>
          <w:spacing w:val="1"/>
          <w:sz w:val="24"/>
          <w:szCs w:val="24"/>
        </w:rPr>
        <w:t>и</w:t>
      </w:r>
      <w:r w:rsidRPr="00DB2645">
        <w:rPr>
          <w:sz w:val="24"/>
          <w:szCs w:val="24"/>
        </w:rPr>
        <w:t>и</w:t>
      </w:r>
      <w:r w:rsidRPr="00DB2645">
        <w:rPr>
          <w:sz w:val="24"/>
          <w:szCs w:val="24"/>
        </w:rPr>
        <w:tab/>
        <w:t>д</w:t>
      </w:r>
      <w:r w:rsidRPr="00DB2645">
        <w:rPr>
          <w:spacing w:val="-2"/>
          <w:sz w:val="24"/>
          <w:szCs w:val="24"/>
        </w:rPr>
        <w:t>о</w:t>
      </w:r>
      <w:r w:rsidRPr="00DB2645">
        <w:rPr>
          <w:sz w:val="24"/>
          <w:szCs w:val="24"/>
        </w:rPr>
        <w:t>полнител</w:t>
      </w:r>
      <w:r w:rsidRPr="00DB2645">
        <w:rPr>
          <w:spacing w:val="1"/>
          <w:sz w:val="24"/>
          <w:szCs w:val="24"/>
        </w:rPr>
        <w:t>ьн</w:t>
      </w:r>
      <w:r w:rsidRPr="00DB2645">
        <w:rPr>
          <w:spacing w:val="-1"/>
          <w:sz w:val="24"/>
          <w:szCs w:val="24"/>
        </w:rPr>
        <w:t>о</w:t>
      </w:r>
      <w:r w:rsidRPr="00DB2645">
        <w:rPr>
          <w:sz w:val="24"/>
          <w:szCs w:val="24"/>
        </w:rPr>
        <w:t>й</w:t>
      </w:r>
      <w:r w:rsidRPr="00DB2645">
        <w:rPr>
          <w:sz w:val="24"/>
          <w:szCs w:val="24"/>
        </w:rPr>
        <w:tab/>
      </w:r>
      <w:proofErr w:type="spellStart"/>
      <w:r w:rsidRPr="00DB2645">
        <w:rPr>
          <w:sz w:val="24"/>
          <w:szCs w:val="24"/>
        </w:rPr>
        <w:t>общер</w:t>
      </w:r>
      <w:r w:rsidRPr="00DB2645">
        <w:rPr>
          <w:spacing w:val="-1"/>
          <w:sz w:val="24"/>
          <w:szCs w:val="24"/>
        </w:rPr>
        <w:t>а</w:t>
      </w:r>
      <w:r w:rsidRPr="00DB2645">
        <w:rPr>
          <w:sz w:val="24"/>
          <w:szCs w:val="24"/>
        </w:rPr>
        <w:t>звивающ</w:t>
      </w:r>
      <w:r w:rsidRPr="00DB2645">
        <w:rPr>
          <w:spacing w:val="-1"/>
          <w:sz w:val="24"/>
          <w:szCs w:val="24"/>
        </w:rPr>
        <w:t>е</w:t>
      </w:r>
      <w:r w:rsidRPr="00DB2645">
        <w:rPr>
          <w:sz w:val="24"/>
          <w:szCs w:val="24"/>
        </w:rPr>
        <w:t>й</w:t>
      </w:r>
      <w:proofErr w:type="spellEnd"/>
      <w:r w:rsidRPr="00DB2645">
        <w:rPr>
          <w:sz w:val="24"/>
          <w:szCs w:val="24"/>
        </w:rPr>
        <w:t xml:space="preserve"> образовательной</w:t>
      </w:r>
      <w:r>
        <w:rPr>
          <w:sz w:val="24"/>
          <w:szCs w:val="24"/>
        </w:rPr>
        <w:t xml:space="preserve"> </w:t>
      </w:r>
      <w:r w:rsidRPr="00DB2645">
        <w:rPr>
          <w:sz w:val="24"/>
          <w:szCs w:val="24"/>
        </w:rPr>
        <w:t>програ</w:t>
      </w:r>
      <w:r w:rsidRPr="00DB2645">
        <w:rPr>
          <w:spacing w:val="1"/>
          <w:sz w:val="24"/>
          <w:szCs w:val="24"/>
        </w:rPr>
        <w:t>м</w:t>
      </w:r>
      <w:r w:rsidRPr="00DB2645">
        <w:rPr>
          <w:sz w:val="24"/>
          <w:szCs w:val="24"/>
        </w:rPr>
        <w:t>мы</w:t>
      </w:r>
      <w:r>
        <w:rPr>
          <w:sz w:val="24"/>
          <w:szCs w:val="24"/>
        </w:rPr>
        <w:t xml:space="preserve"> МБУ ДО</w:t>
      </w:r>
      <w:r w:rsidRPr="00DB2645">
        <w:rPr>
          <w:spacing w:val="-7"/>
          <w:sz w:val="24"/>
          <w:szCs w:val="24"/>
        </w:rPr>
        <w:t xml:space="preserve"> «</w:t>
      </w:r>
      <w:r>
        <w:rPr>
          <w:spacing w:val="-7"/>
          <w:sz w:val="24"/>
          <w:szCs w:val="24"/>
        </w:rPr>
        <w:t>Центр эстетического воспитания</w:t>
      </w:r>
      <w:r w:rsidRPr="00DB2645">
        <w:rPr>
          <w:sz w:val="24"/>
          <w:szCs w:val="24"/>
        </w:rPr>
        <w:t>»</w:t>
      </w:r>
      <w:r w:rsidRPr="00DB2645">
        <w:rPr>
          <w:spacing w:val="154"/>
          <w:sz w:val="24"/>
          <w:szCs w:val="24"/>
        </w:rPr>
        <w:t xml:space="preserve"> </w:t>
      </w:r>
      <w:r w:rsidRPr="00DB2645">
        <w:rPr>
          <w:sz w:val="24"/>
          <w:szCs w:val="24"/>
        </w:rPr>
        <w:t xml:space="preserve"> руководствуется Санитарн</w:t>
      </w:r>
      <w:proofErr w:type="gramStart"/>
      <w:r w:rsidRPr="00DB2645">
        <w:rPr>
          <w:sz w:val="24"/>
          <w:szCs w:val="24"/>
        </w:rPr>
        <w:t>о-</w:t>
      </w:r>
      <w:proofErr w:type="gramEnd"/>
      <w:r w:rsidRPr="00DB2645">
        <w:rPr>
          <w:sz w:val="24"/>
          <w:szCs w:val="24"/>
        </w:rPr>
        <w:t xml:space="preserve"> эпидемиологическими правилами и нормативами </w:t>
      </w:r>
      <w:proofErr w:type="spellStart"/>
      <w:r w:rsidRPr="00DB2645">
        <w:rPr>
          <w:sz w:val="24"/>
          <w:szCs w:val="24"/>
        </w:rPr>
        <w:t>СанПиН</w:t>
      </w:r>
      <w:proofErr w:type="spellEnd"/>
      <w:r w:rsidRPr="00DB2645">
        <w:rPr>
          <w:sz w:val="24"/>
          <w:szCs w:val="24"/>
        </w:rPr>
        <w:t xml:space="preserve"> 2.4.4.3172-14 «Санитарно-эпидемиологические требования к устройству, содержанию и организации режима работы образовательных организаций дополнительного образования детей», утвержденными Постановлением Главного государственного санитарного врача РФ от 04.07.2014 N41, противопожарным нормам, нормам охраны труда. Учреждение соблюдает своевременные сроки текущего и капитального ремонта учебных помещений.</w:t>
      </w:r>
    </w:p>
    <w:p w:rsidR="004A0E89" w:rsidRPr="00DB2645" w:rsidRDefault="004A0E89" w:rsidP="004A0E89">
      <w:pPr>
        <w:tabs>
          <w:tab w:val="left" w:pos="1423"/>
          <w:tab w:val="left" w:pos="2886"/>
          <w:tab w:val="left" w:pos="4862"/>
          <w:tab w:val="left" w:pos="7069"/>
          <w:tab w:val="left" w:pos="8525"/>
        </w:tabs>
        <w:ind w:right="283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</w:t>
      </w:r>
      <w:r w:rsidRPr="00DB2645">
        <w:rPr>
          <w:sz w:val="24"/>
          <w:szCs w:val="24"/>
        </w:rPr>
        <w:t xml:space="preserve">Для     реализации     Программы     необходимый     перечень     учебных     аудиторий, специализированных кабинетов и материально-технического обеспечения включает в себя:  </w:t>
      </w:r>
    </w:p>
    <w:p w:rsidR="004A0E89" w:rsidRPr="00DB2645" w:rsidRDefault="004A0E89" w:rsidP="004A0E89">
      <w:pPr>
        <w:ind w:left="454" w:right="283"/>
        <w:jc w:val="both"/>
        <w:rPr>
          <w:sz w:val="24"/>
          <w:szCs w:val="24"/>
        </w:rPr>
      </w:pPr>
      <w:r w:rsidRPr="00DB2645">
        <w:rPr>
          <w:rFonts w:ascii="Symbol" w:eastAsia="Symbol" w:hAnsi="Symbol" w:cs="Symbol"/>
          <w:sz w:val="24"/>
          <w:szCs w:val="24"/>
        </w:rPr>
        <w:t></w:t>
      </w:r>
      <w:r w:rsidRPr="00DB2645">
        <w:rPr>
          <w:rFonts w:ascii="Symbol" w:eastAsia="Symbol" w:hAnsi="Symbol" w:cs="Symbol"/>
          <w:sz w:val="24"/>
          <w:szCs w:val="24"/>
        </w:rPr>
        <w:t></w:t>
      </w:r>
      <w:r w:rsidRPr="00DB2645">
        <w:rPr>
          <w:sz w:val="24"/>
          <w:szCs w:val="24"/>
        </w:rPr>
        <w:t>кабинеты для групповых занятий оснащены учебной мебелью (досками, столами, стульями, стеллажами, шкафами, фортепиано или рояль);</w:t>
      </w:r>
    </w:p>
    <w:p w:rsidR="004A0E89" w:rsidRPr="00DB2645" w:rsidRDefault="004A0E89" w:rsidP="004A0E89">
      <w:pPr>
        <w:ind w:left="454" w:right="283"/>
        <w:jc w:val="both"/>
        <w:rPr>
          <w:sz w:val="24"/>
          <w:szCs w:val="24"/>
        </w:rPr>
      </w:pPr>
      <w:r w:rsidRPr="00DB2645">
        <w:rPr>
          <w:rFonts w:ascii="Symbol" w:eastAsia="Symbol" w:hAnsi="Symbol" w:cs="Symbol"/>
          <w:sz w:val="24"/>
          <w:szCs w:val="24"/>
        </w:rPr>
        <w:t></w:t>
      </w:r>
      <w:r w:rsidRPr="00DB2645">
        <w:rPr>
          <w:rFonts w:ascii="Symbol" w:eastAsia="Symbol" w:hAnsi="Symbol" w:cs="Symbol"/>
          <w:sz w:val="24"/>
          <w:szCs w:val="24"/>
        </w:rPr>
        <w:t></w:t>
      </w:r>
      <w:r w:rsidRPr="00DB2645">
        <w:rPr>
          <w:sz w:val="24"/>
          <w:szCs w:val="24"/>
        </w:rPr>
        <w:t>для  индивидуальных занятий оборудованный класс с  инструментом (синтезатор, фортепиано), необходимой акустической, звуковоспроизводящей аппаратурой, интерактивной доской;</w:t>
      </w:r>
    </w:p>
    <w:p w:rsidR="004A0E89" w:rsidRDefault="004A0E89" w:rsidP="004A0E89">
      <w:pPr>
        <w:ind w:left="454" w:right="283"/>
        <w:jc w:val="both"/>
        <w:rPr>
          <w:sz w:val="24"/>
          <w:szCs w:val="24"/>
        </w:rPr>
      </w:pPr>
      <w:r w:rsidRPr="00DB2645">
        <w:rPr>
          <w:rFonts w:ascii="Symbol" w:eastAsia="Symbol" w:hAnsi="Symbol" w:cs="Symbol"/>
          <w:sz w:val="24"/>
          <w:szCs w:val="24"/>
        </w:rPr>
        <w:t></w:t>
      </w:r>
      <w:r w:rsidRPr="00DB2645">
        <w:rPr>
          <w:rFonts w:ascii="Symbol" w:eastAsia="Symbol" w:hAnsi="Symbol" w:cs="Symbol"/>
          <w:sz w:val="24"/>
          <w:szCs w:val="24"/>
        </w:rPr>
        <w:t></w:t>
      </w:r>
      <w:r w:rsidRPr="00DB2645">
        <w:rPr>
          <w:sz w:val="24"/>
          <w:szCs w:val="24"/>
        </w:rPr>
        <w:t>зал для  проведения концертов и праздников;</w:t>
      </w:r>
    </w:p>
    <w:p w:rsidR="004A0E89" w:rsidRPr="006B1FDE" w:rsidRDefault="004A0E89" w:rsidP="004A0E89">
      <w:pPr>
        <w:ind w:left="454" w:right="283"/>
        <w:jc w:val="both"/>
        <w:rPr>
          <w:sz w:val="24"/>
          <w:szCs w:val="24"/>
        </w:rPr>
      </w:pPr>
      <w:r w:rsidRPr="006B1FDE">
        <w:rPr>
          <w:rFonts w:ascii="Symbol" w:eastAsia="Symbol" w:hAnsi="Symbol" w:cs="Symbol"/>
          <w:sz w:val="24"/>
          <w:szCs w:val="24"/>
        </w:rPr>
        <w:t></w:t>
      </w:r>
      <w:r w:rsidRPr="006B1FDE">
        <w:rPr>
          <w:rFonts w:ascii="Symbol" w:eastAsia="Symbol" w:hAnsi="Symbol" w:cs="Symbol"/>
          <w:sz w:val="24"/>
          <w:szCs w:val="24"/>
        </w:rPr>
        <w:t></w:t>
      </w:r>
      <w:r w:rsidRPr="006B1FDE">
        <w:rPr>
          <w:sz w:val="24"/>
          <w:szCs w:val="24"/>
        </w:rPr>
        <w:t>библиотеку;</w:t>
      </w:r>
      <w:r>
        <w:rPr>
          <w:sz w:val="24"/>
          <w:szCs w:val="24"/>
        </w:rPr>
        <w:t xml:space="preserve"> фонд ауди</w:t>
      </w:r>
      <w:proofErr w:type="gramStart"/>
      <w:r>
        <w:rPr>
          <w:sz w:val="24"/>
          <w:szCs w:val="24"/>
        </w:rPr>
        <w:t>о-</w:t>
      </w:r>
      <w:proofErr w:type="gramEnd"/>
      <w:r>
        <w:rPr>
          <w:sz w:val="24"/>
          <w:szCs w:val="24"/>
        </w:rPr>
        <w:t xml:space="preserve"> видеоматериалов;</w:t>
      </w:r>
    </w:p>
    <w:p w:rsidR="004A0E89" w:rsidRPr="006B1FDE" w:rsidRDefault="004A0E89" w:rsidP="004A0E89">
      <w:pPr>
        <w:ind w:left="454" w:right="283"/>
        <w:jc w:val="both"/>
        <w:rPr>
          <w:sz w:val="24"/>
          <w:szCs w:val="24"/>
        </w:rPr>
      </w:pPr>
      <w:r w:rsidRPr="006B1FDE">
        <w:rPr>
          <w:rFonts w:ascii="Symbol" w:eastAsia="Symbol" w:hAnsi="Symbol" w:cs="Symbol"/>
          <w:sz w:val="24"/>
          <w:szCs w:val="24"/>
        </w:rPr>
        <w:t></w:t>
      </w:r>
      <w:r w:rsidRPr="006B1FDE">
        <w:rPr>
          <w:rFonts w:ascii="Symbol" w:eastAsia="Symbol" w:hAnsi="Symbol" w:cs="Symbol"/>
          <w:sz w:val="24"/>
          <w:szCs w:val="24"/>
        </w:rPr>
        <w:t></w:t>
      </w:r>
      <w:r w:rsidRPr="006B1FDE">
        <w:rPr>
          <w:sz w:val="24"/>
          <w:szCs w:val="24"/>
        </w:rPr>
        <w:t xml:space="preserve">технические средства обучения (фотоаппараты, </w:t>
      </w:r>
      <w:proofErr w:type="spellStart"/>
      <w:r w:rsidRPr="006B1FDE">
        <w:rPr>
          <w:sz w:val="24"/>
          <w:szCs w:val="24"/>
        </w:rPr>
        <w:t>мультимедийное</w:t>
      </w:r>
      <w:proofErr w:type="spellEnd"/>
      <w:r w:rsidRPr="006B1FDE">
        <w:rPr>
          <w:sz w:val="24"/>
          <w:szCs w:val="24"/>
        </w:rPr>
        <w:t xml:space="preserve"> и проекционное оборудование, звуковоспроизводящая аппаратура);</w:t>
      </w:r>
    </w:p>
    <w:p w:rsidR="004A0E89" w:rsidRDefault="004A0E89" w:rsidP="004A0E89">
      <w:pPr>
        <w:ind w:left="454" w:right="283"/>
        <w:jc w:val="both"/>
        <w:rPr>
          <w:sz w:val="24"/>
          <w:szCs w:val="24"/>
        </w:rPr>
      </w:pPr>
      <w:r w:rsidRPr="006B1FDE">
        <w:rPr>
          <w:rFonts w:ascii="Symbol" w:eastAsia="Symbol" w:hAnsi="Symbol" w:cs="Symbol"/>
          <w:sz w:val="24"/>
          <w:szCs w:val="24"/>
        </w:rPr>
        <w:t></w:t>
      </w:r>
      <w:r w:rsidRPr="006B1FDE">
        <w:rPr>
          <w:rFonts w:ascii="Symbol" w:eastAsia="Symbol" w:hAnsi="Symbol" w:cs="Symbol"/>
          <w:sz w:val="24"/>
          <w:szCs w:val="24"/>
        </w:rPr>
        <w:t></w:t>
      </w:r>
      <w:r w:rsidRPr="006B1FDE">
        <w:rPr>
          <w:sz w:val="24"/>
          <w:szCs w:val="24"/>
        </w:rPr>
        <w:t>дидактические материалы.</w:t>
      </w:r>
    </w:p>
    <w:p w:rsidR="004A0E89" w:rsidRDefault="004A0E89" w:rsidP="004A0E89">
      <w:pPr>
        <w:ind w:right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6B1FDE">
        <w:rPr>
          <w:sz w:val="24"/>
          <w:szCs w:val="24"/>
        </w:rPr>
        <w:t xml:space="preserve">Методическое сопровождение Программы включает рабочие учебно-методический комплекс по </w:t>
      </w:r>
      <w:r>
        <w:rPr>
          <w:sz w:val="24"/>
          <w:szCs w:val="24"/>
        </w:rPr>
        <w:t>сольному пению,</w:t>
      </w:r>
      <w:r w:rsidRPr="006B1FDE">
        <w:rPr>
          <w:sz w:val="24"/>
          <w:szCs w:val="24"/>
        </w:rPr>
        <w:t xml:space="preserve">  программы учебных предметов, нотные сборники, аудио и видеоматериалы.</w:t>
      </w:r>
    </w:p>
    <w:p w:rsidR="004A0E89" w:rsidRPr="006B1FDE" w:rsidRDefault="004A0E89" w:rsidP="004A0E89">
      <w:pPr>
        <w:ind w:right="283"/>
        <w:jc w:val="both"/>
        <w:rPr>
          <w:sz w:val="24"/>
          <w:szCs w:val="24"/>
        </w:rPr>
      </w:pPr>
      <w:r w:rsidRPr="006B1FDE">
        <w:rPr>
          <w:sz w:val="24"/>
          <w:szCs w:val="24"/>
        </w:rPr>
        <w:t>Кадровое обеспечение:</w:t>
      </w:r>
    </w:p>
    <w:p w:rsidR="004A0E89" w:rsidRPr="006B1FDE" w:rsidRDefault="004A0E89" w:rsidP="004A0E89">
      <w:pPr>
        <w:ind w:left="454" w:right="283"/>
        <w:jc w:val="both"/>
        <w:rPr>
          <w:sz w:val="24"/>
          <w:szCs w:val="24"/>
        </w:rPr>
      </w:pPr>
      <w:r w:rsidRPr="006B1FDE">
        <w:rPr>
          <w:rFonts w:ascii="Symbol" w:eastAsia="Symbol" w:hAnsi="Symbol" w:cs="Symbol"/>
          <w:sz w:val="24"/>
          <w:szCs w:val="24"/>
        </w:rPr>
        <w:t></w:t>
      </w:r>
      <w:r w:rsidRPr="006B1FDE">
        <w:rPr>
          <w:rFonts w:ascii="Symbol" w:eastAsia="Symbol" w:hAnsi="Symbol" w:cs="Symbol"/>
          <w:sz w:val="24"/>
          <w:szCs w:val="24"/>
        </w:rPr>
        <w:t></w:t>
      </w:r>
      <w:r w:rsidRPr="006B1FDE">
        <w:rPr>
          <w:sz w:val="24"/>
          <w:szCs w:val="24"/>
        </w:rPr>
        <w:t>преподаватели имеют среднее профессиональное или высшее образование, соответствующее профилю преподаваемого предмета;</w:t>
      </w:r>
    </w:p>
    <w:p w:rsidR="004A0E89" w:rsidRPr="006B1FDE" w:rsidRDefault="004A0E89" w:rsidP="004A0E89">
      <w:pPr>
        <w:ind w:left="454" w:right="283"/>
        <w:jc w:val="both"/>
        <w:rPr>
          <w:sz w:val="24"/>
          <w:szCs w:val="24"/>
        </w:rPr>
      </w:pPr>
      <w:r w:rsidRPr="006B1FDE">
        <w:rPr>
          <w:rFonts w:ascii="Symbol" w:eastAsia="Symbol" w:hAnsi="Symbol" w:cs="Symbol"/>
          <w:sz w:val="24"/>
          <w:szCs w:val="24"/>
        </w:rPr>
        <w:t></w:t>
      </w:r>
      <w:r w:rsidRPr="006B1FDE">
        <w:rPr>
          <w:rFonts w:ascii="Symbol" w:eastAsia="Symbol" w:hAnsi="Symbol" w:cs="Symbol"/>
          <w:sz w:val="24"/>
          <w:szCs w:val="24"/>
        </w:rPr>
        <w:t></w:t>
      </w:r>
      <w:r w:rsidRPr="006B1FDE">
        <w:rPr>
          <w:sz w:val="24"/>
          <w:szCs w:val="24"/>
        </w:rPr>
        <w:t xml:space="preserve">концертмейстеры имеют </w:t>
      </w:r>
      <w:proofErr w:type="spellStart"/>
      <w:r w:rsidRPr="006B1FDE">
        <w:rPr>
          <w:sz w:val="24"/>
          <w:szCs w:val="24"/>
        </w:rPr>
        <w:t>средне-профессиональное</w:t>
      </w:r>
      <w:proofErr w:type="spellEnd"/>
      <w:r w:rsidRPr="006B1FDE">
        <w:rPr>
          <w:sz w:val="24"/>
          <w:szCs w:val="24"/>
        </w:rPr>
        <w:t xml:space="preserve"> или высшее образование</w:t>
      </w:r>
      <w:r>
        <w:rPr>
          <w:sz w:val="24"/>
          <w:szCs w:val="24"/>
        </w:rPr>
        <w:t>.</w:t>
      </w:r>
    </w:p>
    <w:p w:rsidR="004A0E89" w:rsidRDefault="004A0E89" w:rsidP="004A0E89">
      <w:pPr>
        <w:ind w:left="454" w:right="283"/>
        <w:jc w:val="both"/>
        <w:rPr>
          <w:sz w:val="24"/>
          <w:szCs w:val="24"/>
        </w:rPr>
      </w:pPr>
      <w:r w:rsidRPr="006B1FDE">
        <w:rPr>
          <w:sz w:val="24"/>
          <w:szCs w:val="24"/>
        </w:rPr>
        <w:t xml:space="preserve"> –реализация аудиторных занятий.</w:t>
      </w:r>
    </w:p>
    <w:p w:rsidR="004A0E89" w:rsidRPr="006B1FDE" w:rsidRDefault="004A0E89" w:rsidP="004A0E89">
      <w:pPr>
        <w:ind w:right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6B1FDE">
        <w:rPr>
          <w:sz w:val="24"/>
          <w:szCs w:val="24"/>
        </w:rPr>
        <w:t>В остальное время деятельность педагогических работников направлена на методическую, творческую, культурно-просветительскую работу, а также освоение дополнительных профессиональных образовательных программ.</w:t>
      </w:r>
    </w:p>
    <w:p w:rsidR="004A0E89" w:rsidRDefault="004A0E89" w:rsidP="004A0E89">
      <w:pPr>
        <w:ind w:left="454" w:right="283" w:firstLine="567"/>
        <w:jc w:val="both"/>
        <w:rPr>
          <w:sz w:val="24"/>
          <w:szCs w:val="24"/>
        </w:rPr>
      </w:pPr>
    </w:p>
    <w:p w:rsidR="004A0E89" w:rsidRDefault="004A0E89" w:rsidP="004A0E89">
      <w:pPr>
        <w:ind w:left="454" w:right="283" w:firstLine="567"/>
        <w:jc w:val="both"/>
        <w:rPr>
          <w:sz w:val="24"/>
          <w:szCs w:val="24"/>
        </w:rPr>
      </w:pPr>
    </w:p>
    <w:p w:rsidR="004A0E89" w:rsidRDefault="004A0E89" w:rsidP="004A0E89">
      <w:pPr>
        <w:ind w:left="454" w:right="283" w:firstLine="567"/>
        <w:jc w:val="both"/>
        <w:rPr>
          <w:sz w:val="24"/>
          <w:szCs w:val="24"/>
        </w:rPr>
      </w:pPr>
    </w:p>
    <w:p w:rsidR="004A0E89" w:rsidRDefault="004A0E89" w:rsidP="004A0E89">
      <w:pPr>
        <w:ind w:left="454" w:right="283" w:firstLine="567"/>
        <w:jc w:val="both"/>
        <w:rPr>
          <w:sz w:val="24"/>
          <w:szCs w:val="24"/>
        </w:rPr>
      </w:pPr>
    </w:p>
    <w:p w:rsidR="004A0E89" w:rsidRDefault="004A0E89" w:rsidP="004A0E89">
      <w:pPr>
        <w:ind w:left="454" w:right="283" w:firstLine="567"/>
        <w:jc w:val="both"/>
        <w:rPr>
          <w:sz w:val="24"/>
          <w:szCs w:val="24"/>
        </w:rPr>
      </w:pPr>
    </w:p>
    <w:p w:rsidR="004A0E89" w:rsidRDefault="004A0E89" w:rsidP="004A0E89">
      <w:pPr>
        <w:ind w:left="454" w:right="283" w:firstLine="567"/>
        <w:jc w:val="both"/>
        <w:rPr>
          <w:sz w:val="24"/>
          <w:szCs w:val="24"/>
        </w:rPr>
      </w:pPr>
    </w:p>
    <w:p w:rsidR="004A0E89" w:rsidRPr="00AA6352" w:rsidRDefault="004A0E89" w:rsidP="004A0E89">
      <w:pPr>
        <w:pStyle w:val="a3"/>
        <w:spacing w:line="322" w:lineRule="exact"/>
        <w:ind w:left="0"/>
        <w:rPr>
          <w:sz w:val="24"/>
          <w:szCs w:val="24"/>
        </w:rPr>
      </w:pPr>
    </w:p>
    <w:p w:rsidR="004A0E89" w:rsidRPr="00AA6352" w:rsidRDefault="004A0E89" w:rsidP="004A0E89">
      <w:pPr>
        <w:pStyle w:val="a3"/>
        <w:spacing w:line="321" w:lineRule="exact"/>
        <w:ind w:left="0"/>
        <w:rPr>
          <w:sz w:val="24"/>
          <w:szCs w:val="24"/>
        </w:rPr>
      </w:pPr>
    </w:p>
    <w:p w:rsidR="004A0E89" w:rsidRDefault="004A0E89" w:rsidP="004A0E89">
      <w:pPr>
        <w:pStyle w:val="a3"/>
        <w:ind w:left="0" w:right="221" w:firstLine="708"/>
        <w:jc w:val="both"/>
        <w:rPr>
          <w:sz w:val="24"/>
          <w:szCs w:val="24"/>
        </w:rPr>
      </w:pPr>
    </w:p>
    <w:sectPr w:rsidR="004A0E89" w:rsidSect="007372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80719"/>
    <w:multiLevelType w:val="hybridMultilevel"/>
    <w:tmpl w:val="EC1460F4"/>
    <w:lvl w:ilvl="0" w:tplc="0FD6D64C">
      <w:start w:val="1"/>
      <w:numFmt w:val="upperRoman"/>
      <w:lvlText w:val="%1."/>
      <w:lvlJc w:val="left"/>
      <w:pPr>
        <w:ind w:left="828" w:hanging="72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9D3A6546">
      <w:start w:val="1"/>
      <w:numFmt w:val="upperRoman"/>
      <w:lvlText w:val="%2."/>
      <w:lvlJc w:val="left"/>
      <w:pPr>
        <w:ind w:left="4153" w:hanging="720"/>
        <w:jc w:val="right"/>
      </w:pPr>
      <w:rPr>
        <w:rFonts w:hint="default"/>
        <w:b/>
        <w:bCs/>
        <w:w w:val="100"/>
        <w:lang w:val="ru-RU" w:eastAsia="ru-RU" w:bidi="ru-RU"/>
      </w:rPr>
    </w:lvl>
    <w:lvl w:ilvl="2" w:tplc="A3A0DA44">
      <w:numFmt w:val="bullet"/>
      <w:lvlText w:val="•"/>
      <w:lvlJc w:val="left"/>
      <w:pPr>
        <w:ind w:left="4822" w:hanging="720"/>
      </w:pPr>
      <w:rPr>
        <w:rFonts w:hint="default"/>
        <w:lang w:val="ru-RU" w:eastAsia="ru-RU" w:bidi="ru-RU"/>
      </w:rPr>
    </w:lvl>
    <w:lvl w:ilvl="3" w:tplc="1FF66CD2">
      <w:numFmt w:val="bullet"/>
      <w:lvlText w:val="•"/>
      <w:lvlJc w:val="left"/>
      <w:pPr>
        <w:ind w:left="5485" w:hanging="720"/>
      </w:pPr>
      <w:rPr>
        <w:rFonts w:hint="default"/>
        <w:lang w:val="ru-RU" w:eastAsia="ru-RU" w:bidi="ru-RU"/>
      </w:rPr>
    </w:lvl>
    <w:lvl w:ilvl="4" w:tplc="386253A0">
      <w:numFmt w:val="bullet"/>
      <w:lvlText w:val="•"/>
      <w:lvlJc w:val="left"/>
      <w:pPr>
        <w:ind w:left="6148" w:hanging="720"/>
      </w:pPr>
      <w:rPr>
        <w:rFonts w:hint="default"/>
        <w:lang w:val="ru-RU" w:eastAsia="ru-RU" w:bidi="ru-RU"/>
      </w:rPr>
    </w:lvl>
    <w:lvl w:ilvl="5" w:tplc="87D2E978">
      <w:numFmt w:val="bullet"/>
      <w:lvlText w:val="•"/>
      <w:lvlJc w:val="left"/>
      <w:pPr>
        <w:ind w:left="6811" w:hanging="720"/>
      </w:pPr>
      <w:rPr>
        <w:rFonts w:hint="default"/>
        <w:lang w:val="ru-RU" w:eastAsia="ru-RU" w:bidi="ru-RU"/>
      </w:rPr>
    </w:lvl>
    <w:lvl w:ilvl="6" w:tplc="5A4A424A">
      <w:numFmt w:val="bullet"/>
      <w:lvlText w:val="•"/>
      <w:lvlJc w:val="left"/>
      <w:pPr>
        <w:ind w:left="7474" w:hanging="720"/>
      </w:pPr>
      <w:rPr>
        <w:rFonts w:hint="default"/>
        <w:lang w:val="ru-RU" w:eastAsia="ru-RU" w:bidi="ru-RU"/>
      </w:rPr>
    </w:lvl>
    <w:lvl w:ilvl="7" w:tplc="983EF8B2">
      <w:numFmt w:val="bullet"/>
      <w:lvlText w:val="•"/>
      <w:lvlJc w:val="left"/>
      <w:pPr>
        <w:ind w:left="8137" w:hanging="720"/>
      </w:pPr>
      <w:rPr>
        <w:rFonts w:hint="default"/>
        <w:lang w:val="ru-RU" w:eastAsia="ru-RU" w:bidi="ru-RU"/>
      </w:rPr>
    </w:lvl>
    <w:lvl w:ilvl="8" w:tplc="584CD48A">
      <w:numFmt w:val="bullet"/>
      <w:lvlText w:val="•"/>
      <w:lvlJc w:val="left"/>
      <w:pPr>
        <w:ind w:left="8800" w:hanging="720"/>
      </w:pPr>
      <w:rPr>
        <w:rFonts w:hint="default"/>
        <w:lang w:val="ru-RU" w:eastAsia="ru-RU" w:bidi="ru-RU"/>
      </w:rPr>
    </w:lvl>
  </w:abstractNum>
  <w:abstractNum w:abstractNumId="1">
    <w:nsid w:val="176A61FF"/>
    <w:multiLevelType w:val="hybridMultilevel"/>
    <w:tmpl w:val="94E0EA04"/>
    <w:lvl w:ilvl="0" w:tplc="390C0EF2">
      <w:numFmt w:val="bullet"/>
      <w:lvlText w:val=""/>
      <w:lvlJc w:val="left"/>
      <w:pPr>
        <w:ind w:left="982" w:hanging="360"/>
      </w:pPr>
      <w:rPr>
        <w:rFonts w:ascii="Wingdings" w:eastAsia="Wingdings" w:hAnsi="Wingdings" w:cs="Wingdings" w:hint="default"/>
        <w:w w:val="100"/>
        <w:sz w:val="28"/>
        <w:szCs w:val="28"/>
        <w:lang w:val="ru-RU" w:eastAsia="ru-RU" w:bidi="ru-RU"/>
      </w:rPr>
    </w:lvl>
    <w:lvl w:ilvl="1" w:tplc="C0BC9AF0">
      <w:numFmt w:val="bullet"/>
      <w:lvlText w:val=""/>
      <w:lvlJc w:val="left"/>
      <w:pPr>
        <w:ind w:left="1678" w:hanging="708"/>
      </w:pPr>
      <w:rPr>
        <w:rFonts w:ascii="Symbol" w:eastAsia="Symbol" w:hAnsi="Symbol" w:cs="Symbol" w:hint="default"/>
        <w:w w:val="100"/>
        <w:sz w:val="28"/>
        <w:szCs w:val="28"/>
        <w:lang w:val="ru-RU" w:eastAsia="ru-RU" w:bidi="ru-RU"/>
      </w:rPr>
    </w:lvl>
    <w:lvl w:ilvl="2" w:tplc="69A8D94E">
      <w:numFmt w:val="bullet"/>
      <w:lvlText w:val="•"/>
      <w:lvlJc w:val="left"/>
      <w:pPr>
        <w:ind w:left="2618" w:hanging="708"/>
      </w:pPr>
      <w:rPr>
        <w:rFonts w:hint="default"/>
        <w:lang w:val="ru-RU" w:eastAsia="ru-RU" w:bidi="ru-RU"/>
      </w:rPr>
    </w:lvl>
    <w:lvl w:ilvl="3" w:tplc="149C1580">
      <w:numFmt w:val="bullet"/>
      <w:lvlText w:val="•"/>
      <w:lvlJc w:val="left"/>
      <w:pPr>
        <w:ind w:left="3556" w:hanging="708"/>
      </w:pPr>
      <w:rPr>
        <w:rFonts w:hint="default"/>
        <w:lang w:val="ru-RU" w:eastAsia="ru-RU" w:bidi="ru-RU"/>
      </w:rPr>
    </w:lvl>
    <w:lvl w:ilvl="4" w:tplc="37F08254">
      <w:numFmt w:val="bullet"/>
      <w:lvlText w:val="•"/>
      <w:lvlJc w:val="left"/>
      <w:pPr>
        <w:ind w:left="4495" w:hanging="708"/>
      </w:pPr>
      <w:rPr>
        <w:rFonts w:hint="default"/>
        <w:lang w:val="ru-RU" w:eastAsia="ru-RU" w:bidi="ru-RU"/>
      </w:rPr>
    </w:lvl>
    <w:lvl w:ilvl="5" w:tplc="36864400">
      <w:numFmt w:val="bullet"/>
      <w:lvlText w:val="•"/>
      <w:lvlJc w:val="left"/>
      <w:pPr>
        <w:ind w:left="5433" w:hanging="708"/>
      </w:pPr>
      <w:rPr>
        <w:rFonts w:hint="default"/>
        <w:lang w:val="ru-RU" w:eastAsia="ru-RU" w:bidi="ru-RU"/>
      </w:rPr>
    </w:lvl>
    <w:lvl w:ilvl="6" w:tplc="40FC5B2C">
      <w:numFmt w:val="bullet"/>
      <w:lvlText w:val="•"/>
      <w:lvlJc w:val="left"/>
      <w:pPr>
        <w:ind w:left="6372" w:hanging="708"/>
      </w:pPr>
      <w:rPr>
        <w:rFonts w:hint="default"/>
        <w:lang w:val="ru-RU" w:eastAsia="ru-RU" w:bidi="ru-RU"/>
      </w:rPr>
    </w:lvl>
    <w:lvl w:ilvl="7" w:tplc="385C82C4">
      <w:numFmt w:val="bullet"/>
      <w:lvlText w:val="•"/>
      <w:lvlJc w:val="left"/>
      <w:pPr>
        <w:ind w:left="7310" w:hanging="708"/>
      </w:pPr>
      <w:rPr>
        <w:rFonts w:hint="default"/>
        <w:lang w:val="ru-RU" w:eastAsia="ru-RU" w:bidi="ru-RU"/>
      </w:rPr>
    </w:lvl>
    <w:lvl w:ilvl="8" w:tplc="05E81822">
      <w:numFmt w:val="bullet"/>
      <w:lvlText w:val="•"/>
      <w:lvlJc w:val="left"/>
      <w:pPr>
        <w:ind w:left="8249" w:hanging="708"/>
      </w:pPr>
      <w:rPr>
        <w:rFonts w:hint="default"/>
        <w:lang w:val="ru-RU" w:eastAsia="ru-RU" w:bidi="ru-RU"/>
      </w:rPr>
    </w:lvl>
  </w:abstractNum>
  <w:abstractNum w:abstractNumId="2">
    <w:nsid w:val="178F6E5B"/>
    <w:multiLevelType w:val="hybridMultilevel"/>
    <w:tmpl w:val="F2C4FDBE"/>
    <w:lvl w:ilvl="0" w:tplc="F0BE5ABE">
      <w:numFmt w:val="bullet"/>
      <w:lvlText w:val="-"/>
      <w:lvlJc w:val="left"/>
      <w:pPr>
        <w:ind w:left="26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ru-RU" w:bidi="ru-RU"/>
      </w:rPr>
    </w:lvl>
    <w:lvl w:ilvl="1" w:tplc="A3AA4254">
      <w:numFmt w:val="bullet"/>
      <w:lvlText w:val="•"/>
      <w:lvlJc w:val="left"/>
      <w:pPr>
        <w:ind w:left="1246" w:hanging="164"/>
      </w:pPr>
      <w:rPr>
        <w:rFonts w:hint="default"/>
        <w:lang w:val="ru-RU" w:eastAsia="ru-RU" w:bidi="ru-RU"/>
      </w:rPr>
    </w:lvl>
    <w:lvl w:ilvl="2" w:tplc="26BED336">
      <w:numFmt w:val="bullet"/>
      <w:lvlText w:val="•"/>
      <w:lvlJc w:val="left"/>
      <w:pPr>
        <w:ind w:left="2233" w:hanging="164"/>
      </w:pPr>
      <w:rPr>
        <w:rFonts w:hint="default"/>
        <w:lang w:val="ru-RU" w:eastAsia="ru-RU" w:bidi="ru-RU"/>
      </w:rPr>
    </w:lvl>
    <w:lvl w:ilvl="3" w:tplc="7D42DD22">
      <w:numFmt w:val="bullet"/>
      <w:lvlText w:val="•"/>
      <w:lvlJc w:val="left"/>
      <w:pPr>
        <w:ind w:left="3219" w:hanging="164"/>
      </w:pPr>
      <w:rPr>
        <w:rFonts w:hint="default"/>
        <w:lang w:val="ru-RU" w:eastAsia="ru-RU" w:bidi="ru-RU"/>
      </w:rPr>
    </w:lvl>
    <w:lvl w:ilvl="4" w:tplc="D9F2D0F8">
      <w:numFmt w:val="bullet"/>
      <w:lvlText w:val="•"/>
      <w:lvlJc w:val="left"/>
      <w:pPr>
        <w:ind w:left="4206" w:hanging="164"/>
      </w:pPr>
      <w:rPr>
        <w:rFonts w:hint="default"/>
        <w:lang w:val="ru-RU" w:eastAsia="ru-RU" w:bidi="ru-RU"/>
      </w:rPr>
    </w:lvl>
    <w:lvl w:ilvl="5" w:tplc="3C6C5344">
      <w:numFmt w:val="bullet"/>
      <w:lvlText w:val="•"/>
      <w:lvlJc w:val="left"/>
      <w:pPr>
        <w:ind w:left="5193" w:hanging="164"/>
      </w:pPr>
      <w:rPr>
        <w:rFonts w:hint="default"/>
        <w:lang w:val="ru-RU" w:eastAsia="ru-RU" w:bidi="ru-RU"/>
      </w:rPr>
    </w:lvl>
    <w:lvl w:ilvl="6" w:tplc="B9022C4E">
      <w:numFmt w:val="bullet"/>
      <w:lvlText w:val="•"/>
      <w:lvlJc w:val="left"/>
      <w:pPr>
        <w:ind w:left="6179" w:hanging="164"/>
      </w:pPr>
      <w:rPr>
        <w:rFonts w:hint="default"/>
        <w:lang w:val="ru-RU" w:eastAsia="ru-RU" w:bidi="ru-RU"/>
      </w:rPr>
    </w:lvl>
    <w:lvl w:ilvl="7" w:tplc="F4BC5034">
      <w:numFmt w:val="bullet"/>
      <w:lvlText w:val="•"/>
      <w:lvlJc w:val="left"/>
      <w:pPr>
        <w:ind w:left="7166" w:hanging="164"/>
      </w:pPr>
      <w:rPr>
        <w:rFonts w:hint="default"/>
        <w:lang w:val="ru-RU" w:eastAsia="ru-RU" w:bidi="ru-RU"/>
      </w:rPr>
    </w:lvl>
    <w:lvl w:ilvl="8" w:tplc="3154D5A8">
      <w:numFmt w:val="bullet"/>
      <w:lvlText w:val="•"/>
      <w:lvlJc w:val="left"/>
      <w:pPr>
        <w:ind w:left="8153" w:hanging="164"/>
      </w:pPr>
      <w:rPr>
        <w:rFonts w:hint="default"/>
        <w:lang w:val="ru-RU" w:eastAsia="ru-RU" w:bidi="ru-RU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43EA"/>
    <w:rsid w:val="00084D6E"/>
    <w:rsid w:val="00342EA9"/>
    <w:rsid w:val="004A0E89"/>
    <w:rsid w:val="005A43EA"/>
    <w:rsid w:val="007372D5"/>
    <w:rsid w:val="00B519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3EA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51962"/>
    <w:pPr>
      <w:widowControl w:val="0"/>
      <w:autoSpaceDE w:val="0"/>
      <w:autoSpaceDN w:val="0"/>
      <w:ind w:left="262"/>
    </w:pPr>
    <w:rPr>
      <w:sz w:val="28"/>
      <w:szCs w:val="28"/>
      <w:lang w:bidi="ru-RU"/>
    </w:rPr>
  </w:style>
  <w:style w:type="character" w:customStyle="1" w:styleId="a4">
    <w:name w:val="Основной текст Знак"/>
    <w:basedOn w:val="a0"/>
    <w:link w:val="a3"/>
    <w:uiPriority w:val="1"/>
    <w:rsid w:val="00B51962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11">
    <w:name w:val="Заголовок 11"/>
    <w:basedOn w:val="a"/>
    <w:uiPriority w:val="1"/>
    <w:qFormat/>
    <w:rsid w:val="00B51962"/>
    <w:pPr>
      <w:widowControl w:val="0"/>
      <w:autoSpaceDE w:val="0"/>
      <w:autoSpaceDN w:val="0"/>
      <w:ind w:left="1317"/>
      <w:outlineLvl w:val="1"/>
    </w:pPr>
    <w:rPr>
      <w:b/>
      <w:bCs/>
      <w:sz w:val="28"/>
      <w:szCs w:val="28"/>
      <w:lang w:bidi="ru-RU"/>
    </w:rPr>
  </w:style>
  <w:style w:type="paragraph" w:customStyle="1" w:styleId="21">
    <w:name w:val="Заголовок 21"/>
    <w:basedOn w:val="a"/>
    <w:uiPriority w:val="1"/>
    <w:qFormat/>
    <w:rsid w:val="00B51962"/>
    <w:pPr>
      <w:widowControl w:val="0"/>
      <w:autoSpaceDE w:val="0"/>
      <w:autoSpaceDN w:val="0"/>
      <w:ind w:left="970"/>
      <w:outlineLvl w:val="2"/>
    </w:pPr>
    <w:rPr>
      <w:b/>
      <w:bCs/>
      <w:i/>
      <w:sz w:val="28"/>
      <w:szCs w:val="28"/>
      <w:lang w:bidi="ru-RU"/>
    </w:rPr>
  </w:style>
  <w:style w:type="paragraph" w:styleId="a5">
    <w:name w:val="List Paragraph"/>
    <w:basedOn w:val="a"/>
    <w:uiPriority w:val="1"/>
    <w:qFormat/>
    <w:rsid w:val="00B51962"/>
    <w:pPr>
      <w:widowControl w:val="0"/>
      <w:autoSpaceDE w:val="0"/>
      <w:autoSpaceDN w:val="0"/>
      <w:ind w:left="262" w:firstLine="707"/>
    </w:pPr>
    <w:rPr>
      <w:lang w:bidi="ru-RU"/>
    </w:rPr>
  </w:style>
  <w:style w:type="paragraph" w:customStyle="1" w:styleId="Style13">
    <w:name w:val="Style13"/>
    <w:basedOn w:val="a"/>
    <w:uiPriority w:val="99"/>
    <w:rsid w:val="00B51962"/>
    <w:pPr>
      <w:widowControl w:val="0"/>
      <w:autoSpaceDE w:val="0"/>
      <w:autoSpaceDN w:val="0"/>
      <w:adjustRightInd w:val="0"/>
      <w:spacing w:line="482" w:lineRule="exact"/>
      <w:ind w:firstLine="701"/>
      <w:jc w:val="both"/>
    </w:pPr>
    <w:rPr>
      <w:sz w:val="24"/>
      <w:szCs w:val="24"/>
    </w:rPr>
  </w:style>
  <w:style w:type="character" w:customStyle="1" w:styleId="FontStyle39">
    <w:name w:val="Font Style39"/>
    <w:basedOn w:val="a0"/>
    <w:uiPriority w:val="99"/>
    <w:rsid w:val="00B51962"/>
    <w:rPr>
      <w:rFonts w:ascii="Times New Roman" w:hAnsi="Times New Roman" w:cs="Times New Roman"/>
      <w:color w:val="000000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1162</Words>
  <Characters>6627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</dc:creator>
  <cp:keywords/>
  <dc:description/>
  <cp:lastModifiedBy>km</cp:lastModifiedBy>
  <cp:revision>3</cp:revision>
  <dcterms:created xsi:type="dcterms:W3CDTF">2022-06-06T07:19:00Z</dcterms:created>
  <dcterms:modified xsi:type="dcterms:W3CDTF">2022-06-06T07:48:00Z</dcterms:modified>
</cp:coreProperties>
</file>